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076" w:rsidRPr="00FD283D" w:rsidRDefault="00FD283D">
      <w:pPr>
        <w:rPr>
          <w:b/>
          <w:sz w:val="32"/>
          <w:szCs w:val="32"/>
        </w:rPr>
      </w:pPr>
      <w:bookmarkStart w:id="0" w:name="_GoBack"/>
      <w:bookmarkEnd w:id="0"/>
      <w:r w:rsidRPr="00FD283D">
        <w:rPr>
          <w:rFonts w:hint="eastAsia"/>
          <w:b/>
          <w:sz w:val="32"/>
          <w:szCs w:val="32"/>
        </w:rPr>
        <w:t>附件</w:t>
      </w:r>
      <w:r w:rsidRPr="00FD283D">
        <w:rPr>
          <w:rFonts w:hint="eastAsia"/>
          <w:b/>
          <w:sz w:val="32"/>
          <w:szCs w:val="32"/>
        </w:rPr>
        <w:t>2</w:t>
      </w:r>
      <w:r w:rsidRPr="00FD283D">
        <w:rPr>
          <w:rFonts w:hint="eastAsia"/>
          <w:b/>
          <w:sz w:val="32"/>
          <w:szCs w:val="32"/>
        </w:rPr>
        <w:t>：评分因素及评标标准</w:t>
      </w:r>
      <w:r>
        <w:rPr>
          <w:rFonts w:hint="eastAsia"/>
          <w:b/>
          <w:sz w:val="32"/>
          <w:szCs w:val="32"/>
        </w:rPr>
        <w:t>及项目需求书变更明细</w:t>
      </w:r>
    </w:p>
    <w:p w:rsidR="00FD283D" w:rsidRDefault="00FD283D">
      <w:r>
        <w:rPr>
          <w:rFonts w:hint="eastAsia"/>
        </w:rPr>
        <w:t>一、变更后的</w:t>
      </w:r>
      <w:r w:rsidRPr="00FD283D">
        <w:rPr>
          <w:rFonts w:hint="eastAsia"/>
        </w:rPr>
        <w:t>评分因素及评标标准</w:t>
      </w:r>
    </w:p>
    <w:p w:rsidR="00FD283D" w:rsidRDefault="00FD283D"/>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6"/>
        <w:gridCol w:w="7308"/>
        <w:gridCol w:w="1140"/>
      </w:tblGrid>
      <w:tr w:rsidR="00FD283D" w:rsidTr="008F5076">
        <w:trPr>
          <w:trHeight w:val="285"/>
          <w:jc w:val="center"/>
        </w:trPr>
        <w:tc>
          <w:tcPr>
            <w:tcW w:w="9396" w:type="dxa"/>
            <w:gridSpan w:val="4"/>
            <w:shd w:val="clear" w:color="auto" w:fill="auto"/>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1</w:t>
            </w:r>
            <w:r>
              <w:rPr>
                <w:color w:val="000000"/>
                <w:kern w:val="0"/>
                <w:sz w:val="24"/>
                <w:szCs w:val="24"/>
              </w:rPr>
              <w:t>0</w:t>
            </w:r>
            <w:r>
              <w:rPr>
                <w:color w:val="000000"/>
                <w:kern w:val="0"/>
                <w:sz w:val="24"/>
                <w:szCs w:val="24"/>
              </w:rPr>
              <w:t>分）</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分值</w:t>
            </w:r>
          </w:p>
        </w:tc>
      </w:tr>
      <w:tr w:rsidR="00FD283D" w:rsidTr="008F5076">
        <w:trPr>
          <w:trHeight w:val="780"/>
          <w:jc w:val="center"/>
        </w:trPr>
        <w:tc>
          <w:tcPr>
            <w:tcW w:w="663" w:type="dxa"/>
            <w:shd w:val="clear" w:color="auto" w:fill="auto"/>
            <w:noWrap/>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FD283D" w:rsidRDefault="00FD283D" w:rsidP="008F5076">
            <w:pPr>
              <w:widowControl/>
              <w:adjustRightInd w:val="0"/>
              <w:snapToGrid w:val="0"/>
              <w:jc w:val="center"/>
              <w:rPr>
                <w:kern w:val="0"/>
                <w:sz w:val="24"/>
                <w:szCs w:val="24"/>
              </w:rPr>
            </w:pPr>
            <w:r>
              <w:rPr>
                <w:kern w:val="0"/>
                <w:sz w:val="24"/>
                <w:szCs w:val="24"/>
              </w:rPr>
              <w:t>价格</w:t>
            </w:r>
          </w:p>
        </w:tc>
        <w:tc>
          <w:tcPr>
            <w:tcW w:w="7314" w:type="dxa"/>
            <w:gridSpan w:val="2"/>
            <w:shd w:val="clear" w:color="auto" w:fill="auto"/>
            <w:vAlign w:val="center"/>
          </w:tcPr>
          <w:p w:rsidR="00FD283D" w:rsidRDefault="00FD283D" w:rsidP="008F5076">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FD283D" w:rsidRDefault="00FD283D" w:rsidP="008F5076">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w:t>
            </w:r>
            <w:r>
              <w:rPr>
                <w:kern w:val="0"/>
                <w:sz w:val="24"/>
                <w:szCs w:val="24"/>
              </w:rPr>
              <w:t>0</w:t>
            </w:r>
          </w:p>
          <w:p w:rsidR="00FD283D" w:rsidRDefault="00FD283D" w:rsidP="008F5076">
            <w:pPr>
              <w:widowControl/>
              <w:adjustRightInd w:val="0"/>
              <w:snapToGrid w:val="0"/>
              <w:rPr>
                <w:kern w:val="0"/>
                <w:sz w:val="24"/>
                <w:szCs w:val="24"/>
              </w:rPr>
            </w:pPr>
            <w:r>
              <w:rPr>
                <w:kern w:val="0"/>
                <w:sz w:val="24"/>
                <w:szCs w:val="24"/>
              </w:rPr>
              <w:t>注：满足</w:t>
            </w:r>
            <w:r>
              <w:rPr>
                <w:rFonts w:hint="eastAsia"/>
                <w:kern w:val="0"/>
                <w:sz w:val="24"/>
                <w:szCs w:val="24"/>
              </w:rPr>
              <w:t>招标文件</w:t>
            </w:r>
            <w:r>
              <w:rPr>
                <w:kern w:val="0"/>
                <w:sz w:val="24"/>
                <w:szCs w:val="24"/>
              </w:rPr>
              <w:t>要求且投标报价最低的投标报价为评标基准价。</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rFonts w:hint="eastAsia"/>
                <w:color w:val="000000"/>
                <w:kern w:val="0"/>
                <w:sz w:val="24"/>
                <w:szCs w:val="24"/>
              </w:rPr>
              <w:t>1</w:t>
            </w:r>
            <w:r>
              <w:rPr>
                <w:color w:val="000000"/>
                <w:kern w:val="0"/>
                <w:sz w:val="24"/>
                <w:szCs w:val="24"/>
              </w:rPr>
              <w:t>0</w:t>
            </w:r>
          </w:p>
        </w:tc>
      </w:tr>
      <w:tr w:rsidR="00FD283D" w:rsidTr="008F5076">
        <w:trPr>
          <w:trHeight w:val="60"/>
          <w:jc w:val="center"/>
        </w:trPr>
        <w:tc>
          <w:tcPr>
            <w:tcW w:w="9396" w:type="dxa"/>
            <w:gridSpan w:val="4"/>
            <w:shd w:val="clear" w:color="auto" w:fill="auto"/>
            <w:noWrap/>
            <w:vAlign w:val="center"/>
          </w:tcPr>
          <w:p w:rsidR="00FD283D" w:rsidRDefault="00FD283D" w:rsidP="001E10BA">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sidR="001E10BA">
              <w:rPr>
                <w:rFonts w:hint="eastAsia"/>
                <w:color w:val="000000"/>
                <w:kern w:val="0"/>
                <w:sz w:val="24"/>
                <w:szCs w:val="24"/>
              </w:rPr>
              <w:t>40</w:t>
            </w:r>
            <w:r>
              <w:rPr>
                <w:color w:val="000000"/>
                <w:kern w:val="0"/>
                <w:sz w:val="24"/>
                <w:szCs w:val="24"/>
              </w:rPr>
              <w:t>分）</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分值</w:t>
            </w:r>
          </w:p>
        </w:tc>
      </w:tr>
      <w:tr w:rsidR="00FD283D" w:rsidTr="008F5076">
        <w:trPr>
          <w:trHeight w:val="1050"/>
          <w:jc w:val="center"/>
        </w:trPr>
        <w:tc>
          <w:tcPr>
            <w:tcW w:w="663" w:type="dxa"/>
            <w:shd w:val="clear" w:color="auto" w:fill="auto"/>
            <w:noWrap/>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FD283D" w:rsidRDefault="00FD283D" w:rsidP="008F5076">
            <w:pPr>
              <w:widowControl/>
              <w:adjustRightInd w:val="0"/>
              <w:snapToGrid w:val="0"/>
              <w:jc w:val="center"/>
              <w:rPr>
                <w:kern w:val="0"/>
                <w:sz w:val="24"/>
                <w:szCs w:val="24"/>
              </w:rPr>
            </w:pPr>
            <w:r>
              <w:rPr>
                <w:rFonts w:hint="eastAsia"/>
                <w:kern w:val="0"/>
                <w:sz w:val="24"/>
                <w:szCs w:val="24"/>
              </w:rPr>
              <w:t>投标人业绩</w:t>
            </w:r>
          </w:p>
        </w:tc>
        <w:tc>
          <w:tcPr>
            <w:tcW w:w="7314" w:type="dxa"/>
            <w:gridSpan w:val="2"/>
            <w:shd w:val="clear" w:color="auto" w:fill="auto"/>
            <w:vAlign w:val="center"/>
          </w:tcPr>
          <w:p w:rsidR="00FD283D" w:rsidRPr="008F5076" w:rsidRDefault="00FD283D" w:rsidP="008F5076">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）完全按照以下要求提供投标人或联</w:t>
            </w:r>
            <w:r w:rsidRPr="008F5076">
              <w:rPr>
                <w:rFonts w:hint="eastAsia"/>
                <w:kern w:val="0"/>
                <w:sz w:val="24"/>
                <w:szCs w:val="24"/>
              </w:rPr>
              <w:t>合体任意</w:t>
            </w:r>
            <w:r w:rsidR="008F5076">
              <w:rPr>
                <w:rFonts w:hint="eastAsia"/>
                <w:kern w:val="0"/>
                <w:sz w:val="24"/>
                <w:szCs w:val="24"/>
              </w:rPr>
              <w:t>单位</w:t>
            </w:r>
            <w:r w:rsidRPr="008F5076">
              <w:rPr>
                <w:rFonts w:hint="eastAsia"/>
                <w:kern w:val="0"/>
                <w:sz w:val="24"/>
                <w:szCs w:val="24"/>
              </w:rPr>
              <w:t>曾实施的等级保护测评服务的业绩，提供的证明材料均不得遮挡涂黑，否则不予认定加分。</w:t>
            </w:r>
          </w:p>
          <w:p w:rsidR="00FD283D" w:rsidRPr="008F5076" w:rsidRDefault="00FD283D" w:rsidP="008F5076">
            <w:pPr>
              <w:widowControl/>
              <w:adjustRightInd w:val="0"/>
              <w:snapToGrid w:val="0"/>
              <w:rPr>
                <w:kern w:val="0"/>
                <w:sz w:val="24"/>
                <w:szCs w:val="24"/>
              </w:rPr>
            </w:pPr>
            <w:r w:rsidRPr="008F5076">
              <w:rPr>
                <w:rFonts w:hint="eastAsia"/>
                <w:kern w:val="0"/>
                <w:sz w:val="24"/>
                <w:szCs w:val="24"/>
              </w:rPr>
              <w:t>A</w:t>
            </w:r>
            <w:r w:rsidRPr="008F5076">
              <w:rPr>
                <w:kern w:val="0"/>
                <w:sz w:val="24"/>
                <w:szCs w:val="24"/>
              </w:rPr>
              <w:t xml:space="preserve">. </w:t>
            </w:r>
            <w:r w:rsidRPr="008F5076">
              <w:rPr>
                <w:rFonts w:hint="eastAsia"/>
                <w:kern w:val="0"/>
                <w:sz w:val="24"/>
                <w:szCs w:val="24"/>
              </w:rPr>
              <w:t>合同原件扫描件。包括买卖双方名称及盖章、服务内容</w:t>
            </w:r>
            <w:r w:rsidRPr="008F5076">
              <w:rPr>
                <w:rFonts w:hint="eastAsia"/>
                <w:bCs/>
                <w:sz w:val="24"/>
              </w:rPr>
              <w:t>、合同签订日期（应为</w:t>
            </w:r>
            <w:r w:rsidRPr="008F5076">
              <w:rPr>
                <w:rFonts w:hint="eastAsia"/>
                <w:bCs/>
                <w:sz w:val="24"/>
              </w:rPr>
              <w:t>2021</w:t>
            </w:r>
            <w:r w:rsidRPr="008F5076">
              <w:rPr>
                <w:rFonts w:hint="eastAsia"/>
                <w:bCs/>
                <w:sz w:val="24"/>
              </w:rPr>
              <w:t>年</w:t>
            </w:r>
            <w:r w:rsidRPr="008F5076">
              <w:rPr>
                <w:rFonts w:hint="eastAsia"/>
                <w:bCs/>
                <w:sz w:val="24"/>
              </w:rPr>
              <w:t>1</w:t>
            </w:r>
            <w:r w:rsidRPr="008F5076">
              <w:rPr>
                <w:rFonts w:hint="eastAsia"/>
                <w:bCs/>
                <w:sz w:val="24"/>
              </w:rPr>
              <w:t>月</w:t>
            </w:r>
            <w:r w:rsidRPr="008F5076">
              <w:rPr>
                <w:rFonts w:hint="eastAsia"/>
                <w:bCs/>
                <w:sz w:val="24"/>
              </w:rPr>
              <w:t>1</w:t>
            </w:r>
            <w:r w:rsidRPr="008F5076">
              <w:rPr>
                <w:rFonts w:hint="eastAsia"/>
                <w:bCs/>
                <w:sz w:val="24"/>
              </w:rPr>
              <w:t>日或以后）</w:t>
            </w:r>
            <w:r w:rsidRPr="008F5076">
              <w:rPr>
                <w:rFonts w:hint="eastAsia"/>
                <w:kern w:val="0"/>
                <w:sz w:val="24"/>
                <w:szCs w:val="24"/>
              </w:rPr>
              <w:t>。</w:t>
            </w:r>
          </w:p>
          <w:p w:rsidR="00FD283D" w:rsidRPr="008F5076" w:rsidRDefault="00FD283D" w:rsidP="008F5076">
            <w:pPr>
              <w:widowControl/>
              <w:adjustRightInd w:val="0"/>
              <w:snapToGrid w:val="0"/>
              <w:rPr>
                <w:kern w:val="0"/>
                <w:sz w:val="24"/>
                <w:szCs w:val="24"/>
              </w:rPr>
            </w:pPr>
            <w:r w:rsidRPr="008F5076">
              <w:rPr>
                <w:kern w:val="0"/>
                <w:sz w:val="24"/>
                <w:szCs w:val="24"/>
              </w:rPr>
              <w:t>B.</w:t>
            </w:r>
            <w:r w:rsidRPr="008F5076">
              <w:rPr>
                <w:rFonts w:hint="eastAsia"/>
                <w:kern w:val="0"/>
                <w:sz w:val="24"/>
                <w:szCs w:val="24"/>
              </w:rPr>
              <w:t xml:space="preserve"> </w:t>
            </w:r>
            <w:r w:rsidRPr="008F5076">
              <w:rPr>
                <w:rFonts w:hint="eastAsia"/>
                <w:kern w:val="0"/>
                <w:sz w:val="24"/>
                <w:szCs w:val="24"/>
              </w:rPr>
              <w:t>上述</w:t>
            </w:r>
            <w:r w:rsidRPr="008F5076">
              <w:rPr>
                <w:kern w:val="0"/>
                <w:sz w:val="24"/>
                <w:szCs w:val="24"/>
              </w:rPr>
              <w:t>合同履行</w:t>
            </w:r>
            <w:r w:rsidRPr="008F5076">
              <w:rPr>
                <w:rFonts w:hint="eastAsia"/>
                <w:kern w:val="0"/>
                <w:sz w:val="24"/>
                <w:szCs w:val="24"/>
              </w:rPr>
              <w:t>良好</w:t>
            </w:r>
            <w:r w:rsidRPr="008F5076">
              <w:rPr>
                <w:kern w:val="0"/>
                <w:sz w:val="24"/>
                <w:szCs w:val="24"/>
              </w:rPr>
              <w:t>的相关证明材料</w:t>
            </w:r>
            <w:r w:rsidRPr="008F5076">
              <w:rPr>
                <w:rFonts w:hint="eastAsia"/>
                <w:kern w:val="0"/>
                <w:sz w:val="24"/>
                <w:szCs w:val="24"/>
              </w:rPr>
              <w:t>原件</w:t>
            </w:r>
            <w:r w:rsidRPr="008F5076">
              <w:rPr>
                <w:kern w:val="0"/>
                <w:sz w:val="24"/>
                <w:szCs w:val="24"/>
              </w:rPr>
              <w:t>扫描件</w:t>
            </w:r>
            <w:r w:rsidRPr="008F5076">
              <w:rPr>
                <w:rFonts w:hint="eastAsia"/>
                <w:kern w:val="0"/>
                <w:sz w:val="24"/>
                <w:szCs w:val="24"/>
              </w:rPr>
              <w:t>（</w:t>
            </w:r>
            <w:r w:rsidRPr="008F5076">
              <w:rPr>
                <w:rFonts w:hint="eastAsia"/>
                <w:sz w:val="24"/>
              </w:rPr>
              <w:t>加盖上述合同甲方单位公章或上述合同中所盖的甲方印章</w:t>
            </w:r>
            <w:r w:rsidRPr="008F5076">
              <w:rPr>
                <w:rFonts w:hint="eastAsia"/>
                <w:kern w:val="0"/>
                <w:sz w:val="24"/>
                <w:szCs w:val="24"/>
              </w:rPr>
              <w:t>）</w:t>
            </w:r>
            <w:r w:rsidRPr="008F5076">
              <w:rPr>
                <w:kern w:val="0"/>
                <w:sz w:val="24"/>
                <w:szCs w:val="24"/>
              </w:rPr>
              <w:t>。</w:t>
            </w:r>
          </w:p>
          <w:p w:rsidR="00FD283D" w:rsidRPr="008F5076" w:rsidRDefault="00FD283D" w:rsidP="008F5076">
            <w:pPr>
              <w:widowControl/>
              <w:adjustRightInd w:val="0"/>
              <w:snapToGrid w:val="0"/>
              <w:rPr>
                <w:kern w:val="0"/>
                <w:sz w:val="24"/>
                <w:szCs w:val="24"/>
              </w:rPr>
            </w:pPr>
            <w:r w:rsidRPr="008F5076">
              <w:rPr>
                <w:rFonts w:hint="eastAsia"/>
                <w:kern w:val="0"/>
                <w:sz w:val="24"/>
                <w:szCs w:val="24"/>
              </w:rPr>
              <w:t>每个业绩</w:t>
            </w:r>
            <w:r w:rsidRPr="008F5076">
              <w:rPr>
                <w:rFonts w:hint="eastAsia"/>
                <w:kern w:val="0"/>
                <w:sz w:val="24"/>
                <w:szCs w:val="24"/>
              </w:rPr>
              <w:t>1</w:t>
            </w:r>
            <w:r w:rsidRPr="008F5076">
              <w:rPr>
                <w:rFonts w:hint="eastAsia"/>
                <w:kern w:val="0"/>
                <w:sz w:val="24"/>
                <w:szCs w:val="24"/>
              </w:rPr>
              <w:t>分，最多</w:t>
            </w:r>
            <w:r w:rsidR="001E10BA">
              <w:rPr>
                <w:rFonts w:hint="eastAsia"/>
                <w:kern w:val="0"/>
                <w:sz w:val="24"/>
                <w:szCs w:val="24"/>
              </w:rPr>
              <w:t>2</w:t>
            </w:r>
            <w:r w:rsidRPr="008F5076">
              <w:rPr>
                <w:rFonts w:hint="eastAsia"/>
                <w:kern w:val="0"/>
                <w:sz w:val="24"/>
                <w:szCs w:val="24"/>
              </w:rPr>
              <w:t>分。</w:t>
            </w:r>
          </w:p>
          <w:p w:rsidR="00FD283D" w:rsidRPr="001E10BA" w:rsidRDefault="00FD283D" w:rsidP="008F5076">
            <w:pPr>
              <w:widowControl/>
              <w:adjustRightInd w:val="0"/>
              <w:snapToGrid w:val="0"/>
              <w:rPr>
                <w:kern w:val="0"/>
                <w:sz w:val="24"/>
                <w:szCs w:val="24"/>
              </w:rPr>
            </w:pPr>
            <w:r w:rsidRPr="008F5076">
              <w:rPr>
                <w:rFonts w:hint="eastAsia"/>
                <w:kern w:val="0"/>
                <w:sz w:val="24"/>
                <w:szCs w:val="24"/>
              </w:rPr>
              <w:t>（</w:t>
            </w:r>
            <w:r w:rsidRPr="008F5076">
              <w:rPr>
                <w:rFonts w:hint="eastAsia"/>
                <w:kern w:val="0"/>
                <w:sz w:val="24"/>
                <w:szCs w:val="24"/>
              </w:rPr>
              <w:t>2</w:t>
            </w:r>
            <w:r w:rsidRPr="008F5076">
              <w:rPr>
                <w:rFonts w:hint="eastAsia"/>
                <w:kern w:val="0"/>
                <w:sz w:val="24"/>
                <w:szCs w:val="24"/>
              </w:rPr>
              <w:t>）完全按照以下要求提供</w:t>
            </w:r>
            <w:r w:rsidRPr="001E10BA">
              <w:rPr>
                <w:rFonts w:hint="eastAsia"/>
                <w:kern w:val="0"/>
                <w:sz w:val="24"/>
                <w:szCs w:val="24"/>
              </w:rPr>
              <w:t>投标人或</w:t>
            </w:r>
            <w:r w:rsidR="008F5076" w:rsidRPr="001E10BA">
              <w:rPr>
                <w:rFonts w:hint="eastAsia"/>
                <w:kern w:val="0"/>
                <w:sz w:val="24"/>
                <w:szCs w:val="24"/>
              </w:rPr>
              <w:t>联合体中负责商用密码测评的单位</w:t>
            </w:r>
            <w:r w:rsidRPr="001E10BA">
              <w:rPr>
                <w:rFonts w:hint="eastAsia"/>
                <w:kern w:val="0"/>
                <w:sz w:val="24"/>
                <w:szCs w:val="24"/>
              </w:rPr>
              <w:t>曾实施的商用密码应用安全性评估服务或网络安全检测评估领域的业绩，提供的证明材料均不得遮挡涂黑，否则不予认定加分。</w:t>
            </w:r>
          </w:p>
          <w:p w:rsidR="00FD283D" w:rsidRPr="008F5076" w:rsidRDefault="00FD283D" w:rsidP="008F5076">
            <w:pPr>
              <w:widowControl/>
              <w:adjustRightInd w:val="0"/>
              <w:snapToGrid w:val="0"/>
              <w:rPr>
                <w:kern w:val="0"/>
                <w:sz w:val="24"/>
                <w:szCs w:val="24"/>
              </w:rPr>
            </w:pPr>
            <w:r w:rsidRPr="001E10BA">
              <w:rPr>
                <w:rFonts w:hint="eastAsia"/>
                <w:kern w:val="0"/>
                <w:sz w:val="24"/>
                <w:szCs w:val="24"/>
              </w:rPr>
              <w:t>A</w:t>
            </w:r>
            <w:r w:rsidRPr="001E10BA">
              <w:rPr>
                <w:kern w:val="0"/>
                <w:sz w:val="24"/>
                <w:szCs w:val="24"/>
              </w:rPr>
              <w:t xml:space="preserve">. </w:t>
            </w:r>
            <w:r w:rsidRPr="001E10BA">
              <w:rPr>
                <w:rFonts w:hint="eastAsia"/>
                <w:kern w:val="0"/>
                <w:sz w:val="24"/>
                <w:szCs w:val="24"/>
              </w:rPr>
              <w:t>合同原件扫描件。包括买卖双方名称及盖章、服务内容</w:t>
            </w:r>
            <w:r w:rsidRPr="001E10BA">
              <w:rPr>
                <w:rFonts w:hint="eastAsia"/>
                <w:bCs/>
                <w:sz w:val="24"/>
              </w:rPr>
              <w:t>、合同签订日期（应为</w:t>
            </w:r>
            <w:r w:rsidRPr="001E10BA">
              <w:rPr>
                <w:rFonts w:hint="eastAsia"/>
                <w:bCs/>
                <w:sz w:val="24"/>
              </w:rPr>
              <w:t>2021</w:t>
            </w:r>
            <w:r w:rsidRPr="001E10BA">
              <w:rPr>
                <w:rFonts w:hint="eastAsia"/>
                <w:bCs/>
                <w:sz w:val="24"/>
              </w:rPr>
              <w:t>年</w:t>
            </w:r>
            <w:r w:rsidRPr="001E10BA">
              <w:rPr>
                <w:rFonts w:hint="eastAsia"/>
                <w:bCs/>
                <w:sz w:val="24"/>
              </w:rPr>
              <w:t>1</w:t>
            </w:r>
            <w:r w:rsidRPr="001E10BA">
              <w:rPr>
                <w:rFonts w:hint="eastAsia"/>
                <w:bCs/>
                <w:sz w:val="24"/>
              </w:rPr>
              <w:t>月</w:t>
            </w:r>
            <w:r w:rsidRPr="001E10BA">
              <w:rPr>
                <w:rFonts w:hint="eastAsia"/>
                <w:bCs/>
                <w:sz w:val="24"/>
              </w:rPr>
              <w:t>1</w:t>
            </w:r>
            <w:r w:rsidRPr="001E10BA">
              <w:rPr>
                <w:rFonts w:hint="eastAsia"/>
                <w:bCs/>
                <w:sz w:val="24"/>
              </w:rPr>
              <w:t>日或</w:t>
            </w:r>
            <w:r w:rsidRPr="008F5076">
              <w:rPr>
                <w:rFonts w:hint="eastAsia"/>
                <w:bCs/>
                <w:sz w:val="24"/>
              </w:rPr>
              <w:t>以后）</w:t>
            </w:r>
            <w:r w:rsidRPr="008F5076">
              <w:rPr>
                <w:rFonts w:hint="eastAsia"/>
                <w:kern w:val="0"/>
                <w:sz w:val="24"/>
                <w:szCs w:val="24"/>
              </w:rPr>
              <w:t>。</w:t>
            </w:r>
          </w:p>
          <w:p w:rsidR="00FD283D" w:rsidRPr="008F5076" w:rsidRDefault="00FD283D" w:rsidP="008F5076">
            <w:pPr>
              <w:widowControl/>
              <w:adjustRightInd w:val="0"/>
              <w:snapToGrid w:val="0"/>
              <w:rPr>
                <w:kern w:val="0"/>
                <w:sz w:val="24"/>
                <w:szCs w:val="24"/>
              </w:rPr>
            </w:pPr>
            <w:r w:rsidRPr="008F5076">
              <w:rPr>
                <w:kern w:val="0"/>
                <w:sz w:val="24"/>
                <w:szCs w:val="24"/>
              </w:rPr>
              <w:t>B.</w:t>
            </w:r>
            <w:r w:rsidRPr="008F5076">
              <w:rPr>
                <w:rFonts w:hint="eastAsia"/>
                <w:kern w:val="0"/>
                <w:sz w:val="24"/>
                <w:szCs w:val="24"/>
              </w:rPr>
              <w:t xml:space="preserve"> </w:t>
            </w:r>
            <w:r w:rsidRPr="008F5076">
              <w:rPr>
                <w:rFonts w:hint="eastAsia"/>
                <w:kern w:val="0"/>
                <w:sz w:val="24"/>
                <w:szCs w:val="24"/>
              </w:rPr>
              <w:t>上述</w:t>
            </w:r>
            <w:r w:rsidRPr="008F5076">
              <w:rPr>
                <w:kern w:val="0"/>
                <w:sz w:val="24"/>
                <w:szCs w:val="24"/>
              </w:rPr>
              <w:t>合同履行</w:t>
            </w:r>
            <w:r w:rsidRPr="008F5076">
              <w:rPr>
                <w:rFonts w:hint="eastAsia"/>
                <w:kern w:val="0"/>
                <w:sz w:val="24"/>
                <w:szCs w:val="24"/>
              </w:rPr>
              <w:t>良好</w:t>
            </w:r>
            <w:r w:rsidRPr="008F5076">
              <w:rPr>
                <w:kern w:val="0"/>
                <w:sz w:val="24"/>
                <w:szCs w:val="24"/>
              </w:rPr>
              <w:t>的相关证明材料</w:t>
            </w:r>
            <w:r w:rsidRPr="008F5076">
              <w:rPr>
                <w:rFonts w:hint="eastAsia"/>
                <w:kern w:val="0"/>
                <w:sz w:val="24"/>
                <w:szCs w:val="24"/>
              </w:rPr>
              <w:t>原件</w:t>
            </w:r>
            <w:r w:rsidRPr="008F5076">
              <w:rPr>
                <w:kern w:val="0"/>
                <w:sz w:val="24"/>
                <w:szCs w:val="24"/>
              </w:rPr>
              <w:t>扫描件</w:t>
            </w:r>
            <w:r w:rsidRPr="008F5076">
              <w:rPr>
                <w:rFonts w:hint="eastAsia"/>
                <w:kern w:val="0"/>
                <w:sz w:val="24"/>
                <w:szCs w:val="24"/>
              </w:rPr>
              <w:t>（</w:t>
            </w:r>
            <w:r w:rsidRPr="008F5076">
              <w:rPr>
                <w:rFonts w:hint="eastAsia"/>
                <w:sz w:val="24"/>
              </w:rPr>
              <w:t>加盖上述合同甲方单位公章或上述合同中所盖的甲方印章</w:t>
            </w:r>
            <w:r w:rsidRPr="008F5076">
              <w:rPr>
                <w:rFonts w:hint="eastAsia"/>
                <w:kern w:val="0"/>
                <w:sz w:val="24"/>
                <w:szCs w:val="24"/>
              </w:rPr>
              <w:t>）</w:t>
            </w:r>
            <w:r w:rsidRPr="008F5076">
              <w:rPr>
                <w:kern w:val="0"/>
                <w:sz w:val="24"/>
                <w:szCs w:val="24"/>
              </w:rPr>
              <w:t>。</w:t>
            </w:r>
          </w:p>
          <w:p w:rsidR="00FD283D" w:rsidRPr="008F5076" w:rsidRDefault="00FD283D" w:rsidP="008F5076">
            <w:pPr>
              <w:widowControl/>
              <w:adjustRightInd w:val="0"/>
              <w:snapToGrid w:val="0"/>
              <w:rPr>
                <w:kern w:val="0"/>
                <w:sz w:val="24"/>
                <w:szCs w:val="24"/>
              </w:rPr>
            </w:pPr>
            <w:r w:rsidRPr="008F5076">
              <w:rPr>
                <w:rFonts w:hint="eastAsia"/>
                <w:kern w:val="0"/>
                <w:sz w:val="24"/>
                <w:szCs w:val="24"/>
              </w:rPr>
              <w:t>每个业绩</w:t>
            </w:r>
            <w:r w:rsidRPr="008F5076">
              <w:rPr>
                <w:rFonts w:hint="eastAsia"/>
                <w:kern w:val="0"/>
                <w:sz w:val="24"/>
                <w:szCs w:val="24"/>
              </w:rPr>
              <w:t>1</w:t>
            </w:r>
            <w:r w:rsidRPr="008F5076">
              <w:rPr>
                <w:rFonts w:hint="eastAsia"/>
                <w:kern w:val="0"/>
                <w:sz w:val="24"/>
                <w:szCs w:val="24"/>
              </w:rPr>
              <w:t>分，最多</w:t>
            </w:r>
            <w:r w:rsidR="001E10BA">
              <w:rPr>
                <w:rFonts w:hint="eastAsia"/>
                <w:kern w:val="0"/>
                <w:sz w:val="24"/>
                <w:szCs w:val="24"/>
              </w:rPr>
              <w:t>2</w:t>
            </w:r>
            <w:r w:rsidRPr="008F5076">
              <w:rPr>
                <w:rFonts w:hint="eastAsia"/>
                <w:kern w:val="0"/>
                <w:sz w:val="24"/>
                <w:szCs w:val="24"/>
              </w:rPr>
              <w:t>分。</w:t>
            </w:r>
          </w:p>
          <w:p w:rsidR="00FD283D" w:rsidRPr="008F5076" w:rsidRDefault="00FD283D" w:rsidP="008F5076">
            <w:pPr>
              <w:widowControl/>
              <w:adjustRightInd w:val="0"/>
              <w:snapToGrid w:val="0"/>
              <w:rPr>
                <w:kern w:val="0"/>
                <w:sz w:val="24"/>
                <w:szCs w:val="24"/>
              </w:rPr>
            </w:pPr>
            <w:r w:rsidRPr="008F5076">
              <w:rPr>
                <w:rFonts w:hint="eastAsia"/>
                <w:kern w:val="0"/>
                <w:sz w:val="24"/>
                <w:szCs w:val="24"/>
              </w:rPr>
              <w:t>（</w:t>
            </w:r>
            <w:r w:rsidRPr="008F5076">
              <w:rPr>
                <w:rFonts w:hint="eastAsia"/>
                <w:kern w:val="0"/>
                <w:sz w:val="24"/>
                <w:szCs w:val="24"/>
              </w:rPr>
              <w:t>3</w:t>
            </w:r>
            <w:r w:rsidRPr="008F5076">
              <w:rPr>
                <w:rFonts w:hint="eastAsia"/>
                <w:kern w:val="0"/>
                <w:sz w:val="24"/>
                <w:szCs w:val="24"/>
              </w:rPr>
              <w:t>）完全按照以下要求提供投标人或联合体任意</w:t>
            </w:r>
            <w:r w:rsidR="008F5076">
              <w:rPr>
                <w:rFonts w:hint="eastAsia"/>
                <w:kern w:val="0"/>
                <w:sz w:val="24"/>
                <w:szCs w:val="24"/>
              </w:rPr>
              <w:t>单位</w:t>
            </w:r>
            <w:r w:rsidRPr="008F5076">
              <w:rPr>
                <w:rFonts w:hint="eastAsia"/>
                <w:kern w:val="0"/>
                <w:sz w:val="24"/>
                <w:szCs w:val="24"/>
              </w:rPr>
              <w:t>曾实施的软件测评服务的业绩，提供的证明材料均不得遮挡涂黑，否则不予认定加分。</w:t>
            </w:r>
          </w:p>
          <w:p w:rsidR="00FD283D" w:rsidRDefault="00FD283D" w:rsidP="008F5076">
            <w:pPr>
              <w:widowControl/>
              <w:adjustRightInd w:val="0"/>
              <w:snapToGrid w:val="0"/>
              <w:rPr>
                <w:kern w:val="0"/>
                <w:sz w:val="24"/>
                <w:szCs w:val="24"/>
              </w:rPr>
            </w:pPr>
            <w:r>
              <w:rPr>
                <w:rFonts w:hint="eastAsia"/>
                <w:kern w:val="0"/>
                <w:sz w:val="24"/>
                <w:szCs w:val="24"/>
              </w:rPr>
              <w:t>A</w:t>
            </w:r>
            <w:r>
              <w:rPr>
                <w:kern w:val="0"/>
                <w:sz w:val="24"/>
                <w:szCs w:val="24"/>
              </w:rPr>
              <w:t xml:space="preserve">. </w:t>
            </w:r>
            <w:r>
              <w:rPr>
                <w:rFonts w:hint="eastAsia"/>
                <w:kern w:val="0"/>
                <w:sz w:val="24"/>
                <w:szCs w:val="24"/>
              </w:rPr>
              <w:t>合同原件扫描件。包括买卖双方名称及盖章、服务内容</w:t>
            </w:r>
            <w:r>
              <w:rPr>
                <w:rFonts w:hint="eastAsia"/>
                <w:bCs/>
                <w:sz w:val="24"/>
              </w:rPr>
              <w:t>、合同签订日期（应为</w:t>
            </w:r>
            <w:r>
              <w:rPr>
                <w:rFonts w:hint="eastAsia"/>
                <w:bCs/>
                <w:sz w:val="24"/>
              </w:rPr>
              <w:t>2021</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rFonts w:hint="eastAsia"/>
                <w:kern w:val="0"/>
                <w:sz w:val="24"/>
                <w:szCs w:val="24"/>
              </w:rPr>
              <w:t>。</w:t>
            </w:r>
          </w:p>
          <w:p w:rsidR="00FD283D" w:rsidRDefault="00FD283D" w:rsidP="008F5076">
            <w:pPr>
              <w:widowControl/>
              <w:adjustRightInd w:val="0"/>
              <w:snapToGrid w:val="0"/>
              <w:rPr>
                <w:kern w:val="0"/>
                <w:sz w:val="24"/>
                <w:szCs w:val="24"/>
              </w:rPr>
            </w:pPr>
            <w:r>
              <w:rPr>
                <w:kern w:val="0"/>
                <w:sz w:val="24"/>
                <w:szCs w:val="24"/>
              </w:rPr>
              <w:t>B.</w:t>
            </w:r>
            <w:r>
              <w:rPr>
                <w:rFonts w:hint="eastAsia"/>
                <w:kern w:val="0"/>
                <w:sz w:val="24"/>
                <w:szCs w:val="24"/>
              </w:rPr>
              <w:t xml:space="preserve"> </w:t>
            </w:r>
            <w:r>
              <w:rPr>
                <w:rFonts w:hint="eastAsia"/>
                <w:kern w:val="0"/>
                <w:sz w:val="24"/>
                <w:szCs w:val="24"/>
              </w:rPr>
              <w:t>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w:t>
            </w:r>
            <w:r>
              <w:rPr>
                <w:rFonts w:hint="eastAsia"/>
                <w:sz w:val="24"/>
              </w:rPr>
              <w:t>加盖上述合同甲方单位公章或上述合同中所盖的甲方印章</w:t>
            </w:r>
            <w:r>
              <w:rPr>
                <w:rFonts w:hint="eastAsia"/>
                <w:kern w:val="0"/>
                <w:sz w:val="24"/>
                <w:szCs w:val="24"/>
              </w:rPr>
              <w:t>）</w:t>
            </w:r>
            <w:r>
              <w:rPr>
                <w:kern w:val="0"/>
                <w:sz w:val="24"/>
                <w:szCs w:val="24"/>
              </w:rPr>
              <w:t>。</w:t>
            </w:r>
          </w:p>
          <w:p w:rsidR="00FD283D" w:rsidRDefault="00FD283D" w:rsidP="001E10BA">
            <w:pPr>
              <w:widowControl/>
              <w:adjustRightInd w:val="0"/>
              <w:snapToGrid w:val="0"/>
              <w:rPr>
                <w:kern w:val="0"/>
                <w:sz w:val="24"/>
                <w:szCs w:val="24"/>
              </w:rPr>
            </w:pPr>
            <w:r>
              <w:rPr>
                <w:rFonts w:hint="eastAsia"/>
                <w:kern w:val="0"/>
                <w:sz w:val="24"/>
                <w:szCs w:val="24"/>
              </w:rPr>
              <w:t>每个业绩</w:t>
            </w:r>
            <w:r>
              <w:rPr>
                <w:rFonts w:hint="eastAsia"/>
                <w:kern w:val="0"/>
                <w:sz w:val="24"/>
                <w:szCs w:val="24"/>
              </w:rPr>
              <w:t>1</w:t>
            </w:r>
            <w:r>
              <w:rPr>
                <w:rFonts w:hint="eastAsia"/>
                <w:kern w:val="0"/>
                <w:sz w:val="24"/>
                <w:szCs w:val="24"/>
              </w:rPr>
              <w:t>分，最多</w:t>
            </w:r>
            <w:r w:rsidR="001E10BA">
              <w:rPr>
                <w:rFonts w:hint="eastAsia"/>
                <w:kern w:val="0"/>
                <w:sz w:val="24"/>
                <w:szCs w:val="24"/>
              </w:rPr>
              <w:t>2</w:t>
            </w:r>
            <w:r>
              <w:rPr>
                <w:rFonts w:hint="eastAsia"/>
                <w:kern w:val="0"/>
                <w:sz w:val="24"/>
                <w:szCs w:val="24"/>
              </w:rPr>
              <w:t>分。</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6</w:t>
            </w:r>
          </w:p>
        </w:tc>
      </w:tr>
      <w:tr w:rsidR="00FD283D" w:rsidTr="001E10BA">
        <w:trPr>
          <w:trHeight w:val="416"/>
          <w:jc w:val="center"/>
        </w:trPr>
        <w:tc>
          <w:tcPr>
            <w:tcW w:w="663" w:type="dxa"/>
            <w:shd w:val="clear" w:color="auto" w:fill="auto"/>
            <w:noWrap/>
            <w:vAlign w:val="center"/>
          </w:tcPr>
          <w:p w:rsidR="00FD283D" w:rsidRDefault="00FD283D" w:rsidP="008F5076">
            <w:pPr>
              <w:widowControl/>
              <w:adjustRightInd w:val="0"/>
              <w:snapToGrid w:val="0"/>
              <w:jc w:val="center"/>
              <w:rPr>
                <w:color w:val="000000"/>
                <w:kern w:val="0"/>
                <w:sz w:val="24"/>
                <w:szCs w:val="24"/>
              </w:rPr>
            </w:pPr>
            <w:r>
              <w:rPr>
                <w:rFonts w:hint="eastAsia"/>
                <w:color w:val="000000"/>
                <w:kern w:val="0"/>
                <w:sz w:val="24"/>
                <w:szCs w:val="24"/>
              </w:rPr>
              <w:t>2</w:t>
            </w:r>
          </w:p>
        </w:tc>
        <w:tc>
          <w:tcPr>
            <w:tcW w:w="1425" w:type="dxa"/>
            <w:gridSpan w:val="2"/>
            <w:shd w:val="clear" w:color="auto" w:fill="auto"/>
            <w:vAlign w:val="center"/>
          </w:tcPr>
          <w:p w:rsidR="00FD283D" w:rsidRDefault="00FD283D" w:rsidP="008F5076">
            <w:pPr>
              <w:widowControl/>
              <w:adjustRightInd w:val="0"/>
              <w:snapToGrid w:val="0"/>
              <w:jc w:val="center"/>
              <w:rPr>
                <w:color w:val="FF0000"/>
                <w:kern w:val="0"/>
                <w:sz w:val="24"/>
                <w:szCs w:val="24"/>
              </w:rPr>
            </w:pPr>
            <w:r>
              <w:rPr>
                <w:rFonts w:hint="eastAsia"/>
                <w:kern w:val="0"/>
                <w:sz w:val="24"/>
                <w:szCs w:val="24"/>
              </w:rPr>
              <w:t>投标人相关证书评价</w:t>
            </w:r>
          </w:p>
        </w:tc>
        <w:tc>
          <w:tcPr>
            <w:tcW w:w="7308" w:type="dxa"/>
            <w:shd w:val="clear" w:color="auto" w:fill="auto"/>
            <w:vAlign w:val="center"/>
          </w:tcPr>
          <w:p w:rsidR="00FD283D" w:rsidRDefault="00FD283D" w:rsidP="008F5076">
            <w:pPr>
              <w:adjustRightInd w:val="0"/>
              <w:snapToGrid w:val="0"/>
              <w:outlineLvl w:val="0"/>
              <w:rPr>
                <w:sz w:val="24"/>
              </w:rPr>
            </w:pPr>
            <w:r>
              <w:rPr>
                <w:rFonts w:hint="eastAsia"/>
                <w:kern w:val="0"/>
                <w:sz w:val="24"/>
                <w:szCs w:val="24"/>
              </w:rPr>
              <w:t>（</w:t>
            </w:r>
            <w:r>
              <w:rPr>
                <w:rFonts w:hint="eastAsia"/>
                <w:kern w:val="0"/>
                <w:sz w:val="24"/>
                <w:szCs w:val="24"/>
              </w:rPr>
              <w:t>1</w:t>
            </w:r>
            <w:r>
              <w:rPr>
                <w:rFonts w:hint="eastAsia"/>
                <w:kern w:val="0"/>
                <w:sz w:val="24"/>
                <w:szCs w:val="24"/>
              </w:rPr>
              <w:t>）投标人或联合体任意成员</w:t>
            </w:r>
            <w:r>
              <w:rPr>
                <w:rFonts w:hint="eastAsia"/>
                <w:sz w:val="24"/>
              </w:rPr>
              <w:t>具备质量管理体系认证、信息技术服务管理体系认证、环境管理体系认证，提供证书扫描件，</w:t>
            </w:r>
            <w:r w:rsidRPr="008F5076">
              <w:rPr>
                <w:rFonts w:hint="eastAsia"/>
                <w:sz w:val="24"/>
              </w:rPr>
              <w:t>每种合格</w:t>
            </w:r>
            <w:r>
              <w:rPr>
                <w:rFonts w:hint="eastAsia"/>
                <w:sz w:val="24"/>
              </w:rPr>
              <w:t>的证书扫描件得</w:t>
            </w:r>
            <w:r>
              <w:rPr>
                <w:rFonts w:hint="eastAsia"/>
                <w:sz w:val="24"/>
              </w:rPr>
              <w:t>2</w:t>
            </w:r>
            <w:r>
              <w:rPr>
                <w:rFonts w:hint="eastAsia"/>
                <w:sz w:val="24"/>
              </w:rPr>
              <w:t>分，最多</w:t>
            </w:r>
            <w:r>
              <w:rPr>
                <w:rFonts w:hint="eastAsia"/>
                <w:sz w:val="24"/>
              </w:rPr>
              <w:t>6</w:t>
            </w:r>
            <w:r>
              <w:rPr>
                <w:rFonts w:hint="eastAsia"/>
                <w:sz w:val="24"/>
              </w:rPr>
              <w:t>分。</w:t>
            </w:r>
          </w:p>
          <w:p w:rsidR="00FD283D" w:rsidRPr="006D0E98" w:rsidRDefault="00FD283D" w:rsidP="008F5076">
            <w:pPr>
              <w:adjustRightInd w:val="0"/>
              <w:snapToGrid w:val="0"/>
              <w:outlineLvl w:val="0"/>
              <w:rPr>
                <w:sz w:val="24"/>
              </w:rPr>
            </w:pPr>
            <w:r w:rsidRPr="00900C46">
              <w:rPr>
                <w:rFonts w:asciiTheme="minorEastAsia" w:eastAsiaTheme="minorEastAsia" w:hAnsiTheme="minorEastAsia" w:hint="eastAsia"/>
                <w:kern w:val="0"/>
                <w:sz w:val="24"/>
                <w:szCs w:val="24"/>
              </w:rPr>
              <w:t>（2）</w:t>
            </w:r>
            <w:r w:rsidRPr="00900C46">
              <w:rPr>
                <w:rFonts w:asciiTheme="minorEastAsia" w:eastAsiaTheme="minorEastAsia" w:hAnsiTheme="minorEastAsia"/>
                <w:kern w:val="0"/>
                <w:sz w:val="24"/>
                <w:szCs w:val="24"/>
              </w:rPr>
              <w:t>投标人或联合体中</w:t>
            </w:r>
            <w:proofErr w:type="gramStart"/>
            <w:r w:rsidRPr="00900C46">
              <w:rPr>
                <w:rFonts w:asciiTheme="minorEastAsia" w:eastAsiaTheme="minorEastAsia" w:hAnsiTheme="minorEastAsia"/>
                <w:kern w:val="0"/>
                <w:sz w:val="24"/>
                <w:szCs w:val="24"/>
              </w:rPr>
              <w:t>负责等保测评</w:t>
            </w:r>
            <w:proofErr w:type="gramEnd"/>
            <w:r w:rsidRPr="00900C46">
              <w:rPr>
                <w:rFonts w:asciiTheme="minorEastAsia" w:eastAsiaTheme="minorEastAsia" w:hAnsiTheme="minorEastAsia"/>
                <w:kern w:val="0"/>
                <w:sz w:val="24"/>
                <w:szCs w:val="24"/>
              </w:rPr>
              <w:t>的</w:t>
            </w:r>
            <w:r w:rsidR="008F5076" w:rsidRPr="00900C46">
              <w:rPr>
                <w:rFonts w:asciiTheme="minorEastAsia" w:eastAsiaTheme="minorEastAsia" w:hAnsiTheme="minorEastAsia" w:hint="eastAsia"/>
                <w:kern w:val="0"/>
                <w:sz w:val="24"/>
                <w:szCs w:val="24"/>
              </w:rPr>
              <w:t>单位</w:t>
            </w:r>
            <w:r w:rsidRPr="00900C46">
              <w:rPr>
                <w:rFonts w:asciiTheme="minorEastAsia" w:eastAsiaTheme="minorEastAsia" w:hAnsiTheme="minorEastAsia" w:hint="eastAsia"/>
                <w:kern w:val="0"/>
                <w:sz w:val="24"/>
                <w:szCs w:val="24"/>
              </w:rPr>
              <w:t>具备中国合</w:t>
            </w:r>
            <w:r w:rsidRPr="006D0E98">
              <w:rPr>
                <w:rFonts w:asciiTheme="minorEastAsia" w:eastAsiaTheme="minorEastAsia" w:hAnsiTheme="minorEastAsia" w:hint="eastAsia"/>
                <w:kern w:val="0"/>
                <w:sz w:val="24"/>
                <w:szCs w:val="24"/>
              </w:rPr>
              <w:t>格评定国家认可委员会检验机构认可</w:t>
            </w:r>
            <w:r w:rsidR="005B3BAC" w:rsidRPr="006D0E98">
              <w:rPr>
                <w:rFonts w:asciiTheme="minorEastAsia" w:eastAsiaTheme="minorEastAsia" w:hAnsiTheme="minorEastAsia" w:hint="eastAsia"/>
                <w:kern w:val="0"/>
                <w:sz w:val="24"/>
                <w:szCs w:val="24"/>
              </w:rPr>
              <w:t>（CNAS）</w:t>
            </w:r>
            <w:r w:rsidRPr="006D0E98">
              <w:rPr>
                <w:rFonts w:asciiTheme="minorEastAsia" w:eastAsiaTheme="minorEastAsia" w:hAnsiTheme="minorEastAsia" w:hint="eastAsia"/>
                <w:kern w:val="0"/>
                <w:sz w:val="24"/>
                <w:szCs w:val="24"/>
              </w:rPr>
              <w:t>证书、公安部第三研究所颁发的</w:t>
            </w:r>
            <w:r w:rsidR="00A61607" w:rsidRPr="006D0E98">
              <w:rPr>
                <w:rFonts w:asciiTheme="minorEastAsia" w:eastAsiaTheme="minorEastAsia" w:hAnsiTheme="minorEastAsia" w:hint="eastAsia"/>
                <w:kern w:val="0"/>
                <w:sz w:val="24"/>
                <w:szCs w:val="24"/>
              </w:rPr>
              <w:t>网络安全服务认证证书等级保护测评服务认证</w:t>
            </w:r>
            <w:r w:rsidR="001E10BA" w:rsidRPr="006D0E98">
              <w:rPr>
                <w:rFonts w:asciiTheme="minorEastAsia" w:eastAsiaTheme="minorEastAsia" w:hAnsiTheme="minorEastAsia" w:hint="eastAsia"/>
                <w:kern w:val="0"/>
                <w:sz w:val="24"/>
                <w:szCs w:val="24"/>
              </w:rPr>
              <w:t>（</w:t>
            </w:r>
            <w:r w:rsidR="00A61607" w:rsidRPr="006D0E98">
              <w:rPr>
                <w:rFonts w:asciiTheme="minorEastAsia" w:eastAsiaTheme="minorEastAsia" w:hAnsiTheme="minorEastAsia" w:hint="eastAsia"/>
                <w:kern w:val="0"/>
                <w:sz w:val="24"/>
                <w:szCs w:val="24"/>
              </w:rPr>
              <w:t>网络安全等级测评与检测评估机构服务认证证书</w:t>
            </w:r>
            <w:r w:rsidR="001E10BA" w:rsidRPr="006D0E98">
              <w:rPr>
                <w:rFonts w:asciiTheme="minorEastAsia" w:eastAsiaTheme="minorEastAsia" w:hAnsiTheme="minorEastAsia" w:hint="eastAsia"/>
                <w:kern w:val="0"/>
                <w:sz w:val="24"/>
                <w:szCs w:val="24"/>
              </w:rPr>
              <w:t>）</w:t>
            </w:r>
            <w:r w:rsidRPr="006D0E98">
              <w:rPr>
                <w:rFonts w:asciiTheme="minorEastAsia" w:eastAsiaTheme="minorEastAsia" w:hAnsiTheme="minorEastAsia" w:hint="eastAsia"/>
                <w:kern w:val="0"/>
                <w:sz w:val="24"/>
                <w:szCs w:val="24"/>
              </w:rPr>
              <w:t>，</w:t>
            </w:r>
            <w:r w:rsidRPr="006D0E98">
              <w:rPr>
                <w:rFonts w:hint="eastAsia"/>
                <w:sz w:val="24"/>
              </w:rPr>
              <w:t>提供证书扫描件，每种合格的证书扫描件得</w:t>
            </w:r>
            <w:r w:rsidRPr="006D0E98">
              <w:rPr>
                <w:rFonts w:hint="eastAsia"/>
                <w:sz w:val="24"/>
              </w:rPr>
              <w:t>2</w:t>
            </w:r>
            <w:r w:rsidRPr="006D0E98">
              <w:rPr>
                <w:rFonts w:hint="eastAsia"/>
                <w:sz w:val="24"/>
              </w:rPr>
              <w:t>分，最多</w:t>
            </w:r>
            <w:r w:rsidRPr="006D0E98">
              <w:rPr>
                <w:sz w:val="24"/>
              </w:rPr>
              <w:t>4</w:t>
            </w:r>
            <w:r w:rsidRPr="006D0E98">
              <w:rPr>
                <w:rFonts w:hint="eastAsia"/>
                <w:sz w:val="24"/>
              </w:rPr>
              <w:t>分。</w:t>
            </w:r>
          </w:p>
          <w:p w:rsidR="00FD283D" w:rsidRDefault="00FD283D" w:rsidP="00900C46">
            <w:pPr>
              <w:adjustRightInd w:val="0"/>
              <w:snapToGrid w:val="0"/>
              <w:outlineLvl w:val="0"/>
              <w:rPr>
                <w:sz w:val="24"/>
              </w:rPr>
            </w:pPr>
            <w:r w:rsidRPr="00900C46">
              <w:rPr>
                <w:rFonts w:asciiTheme="minorEastAsia" w:eastAsiaTheme="minorEastAsia" w:hAnsiTheme="minorEastAsia" w:hint="eastAsia"/>
                <w:kern w:val="0"/>
                <w:sz w:val="24"/>
                <w:szCs w:val="24"/>
              </w:rPr>
              <w:t>（3）</w:t>
            </w:r>
            <w:r w:rsidRPr="00900C46">
              <w:rPr>
                <w:rFonts w:asciiTheme="minorEastAsia" w:eastAsiaTheme="minorEastAsia" w:hAnsiTheme="minorEastAsia"/>
                <w:kern w:val="0"/>
                <w:sz w:val="24"/>
                <w:szCs w:val="24"/>
              </w:rPr>
              <w:t>投标人或联合体中负责</w:t>
            </w:r>
            <w:r w:rsidRPr="00900C46">
              <w:rPr>
                <w:rFonts w:asciiTheme="minorEastAsia" w:eastAsiaTheme="minorEastAsia" w:hAnsiTheme="minorEastAsia" w:hint="eastAsia"/>
                <w:kern w:val="0"/>
                <w:sz w:val="24"/>
                <w:szCs w:val="24"/>
              </w:rPr>
              <w:t>软件</w:t>
            </w:r>
            <w:r w:rsidRPr="00900C46">
              <w:rPr>
                <w:rFonts w:asciiTheme="minorEastAsia" w:eastAsiaTheme="minorEastAsia" w:hAnsiTheme="minorEastAsia"/>
                <w:kern w:val="0"/>
                <w:sz w:val="24"/>
                <w:szCs w:val="24"/>
              </w:rPr>
              <w:t>测评的单位</w:t>
            </w:r>
            <w:r w:rsidRPr="00900C46">
              <w:rPr>
                <w:rFonts w:asciiTheme="minorEastAsia" w:eastAsiaTheme="minorEastAsia" w:hAnsiTheme="minorEastAsia" w:hint="eastAsia"/>
                <w:kern w:val="0"/>
                <w:sz w:val="24"/>
                <w:szCs w:val="24"/>
              </w:rPr>
              <w:t>具备中国合格评定国家认可委员会实验室</w:t>
            </w:r>
            <w:r w:rsidRPr="001E10BA">
              <w:rPr>
                <w:rFonts w:asciiTheme="minorEastAsia" w:eastAsiaTheme="minorEastAsia" w:hAnsiTheme="minorEastAsia" w:hint="eastAsia"/>
                <w:kern w:val="0"/>
                <w:sz w:val="24"/>
                <w:szCs w:val="24"/>
              </w:rPr>
              <w:t>认可</w:t>
            </w:r>
            <w:r w:rsidR="00203CE7" w:rsidRPr="001E10BA">
              <w:rPr>
                <w:rFonts w:asciiTheme="minorEastAsia" w:eastAsiaTheme="minorEastAsia" w:hAnsiTheme="minorEastAsia" w:hint="eastAsia"/>
                <w:kern w:val="0"/>
                <w:sz w:val="24"/>
                <w:szCs w:val="24"/>
              </w:rPr>
              <w:t>（CNAS）</w:t>
            </w:r>
            <w:r w:rsidRPr="001E10BA">
              <w:rPr>
                <w:rFonts w:asciiTheme="minorEastAsia" w:eastAsiaTheme="minorEastAsia" w:hAnsiTheme="minorEastAsia" w:hint="eastAsia"/>
                <w:kern w:val="0"/>
                <w:sz w:val="24"/>
                <w:szCs w:val="24"/>
              </w:rPr>
              <w:t>证书，</w:t>
            </w:r>
            <w:r w:rsidRPr="001E10BA">
              <w:rPr>
                <w:rFonts w:hint="eastAsia"/>
                <w:sz w:val="24"/>
              </w:rPr>
              <w:t>提供证书扫描件得</w:t>
            </w:r>
            <w:r w:rsidRPr="001E10BA">
              <w:rPr>
                <w:rFonts w:hint="eastAsia"/>
                <w:sz w:val="24"/>
              </w:rPr>
              <w:t>2</w:t>
            </w:r>
            <w:r w:rsidRPr="001E10BA">
              <w:rPr>
                <w:rFonts w:hint="eastAsia"/>
                <w:sz w:val="24"/>
              </w:rPr>
              <w:t>分，</w:t>
            </w:r>
            <w:r w:rsidRPr="00900C46">
              <w:rPr>
                <w:rFonts w:hint="eastAsia"/>
                <w:sz w:val="24"/>
              </w:rPr>
              <w:t>最多</w:t>
            </w:r>
            <w:r w:rsidRPr="00900C46">
              <w:rPr>
                <w:sz w:val="24"/>
              </w:rPr>
              <w:lastRenderedPageBreak/>
              <w:t>2</w:t>
            </w:r>
            <w:r w:rsidRPr="00900C46">
              <w:rPr>
                <w:rFonts w:hint="eastAsia"/>
                <w:sz w:val="24"/>
              </w:rPr>
              <w:t>分。</w:t>
            </w:r>
          </w:p>
        </w:tc>
        <w:tc>
          <w:tcPr>
            <w:tcW w:w="1140" w:type="dxa"/>
            <w:shd w:val="clear" w:color="auto" w:fill="auto"/>
            <w:vAlign w:val="center"/>
          </w:tcPr>
          <w:p w:rsidR="00FD283D" w:rsidRDefault="00FD283D" w:rsidP="008F5076">
            <w:pPr>
              <w:widowControl/>
              <w:adjustRightInd w:val="0"/>
              <w:snapToGrid w:val="0"/>
              <w:jc w:val="center"/>
              <w:rPr>
                <w:color w:val="FF0000"/>
                <w:kern w:val="0"/>
                <w:sz w:val="24"/>
                <w:szCs w:val="24"/>
              </w:rPr>
            </w:pPr>
            <w:r>
              <w:rPr>
                <w:rFonts w:hint="eastAsia"/>
                <w:kern w:val="0"/>
                <w:sz w:val="24"/>
                <w:szCs w:val="24"/>
              </w:rPr>
              <w:lastRenderedPageBreak/>
              <w:t>12</w:t>
            </w:r>
          </w:p>
        </w:tc>
      </w:tr>
      <w:tr w:rsidR="00FD283D" w:rsidTr="008F5076">
        <w:trPr>
          <w:trHeight w:val="694"/>
          <w:jc w:val="center"/>
        </w:trPr>
        <w:tc>
          <w:tcPr>
            <w:tcW w:w="663" w:type="dxa"/>
            <w:shd w:val="clear" w:color="auto" w:fill="auto"/>
            <w:noWrap/>
            <w:vAlign w:val="center"/>
          </w:tcPr>
          <w:p w:rsidR="00FD283D" w:rsidRDefault="00FD283D" w:rsidP="008F5076">
            <w:pPr>
              <w:widowControl/>
              <w:adjustRightInd w:val="0"/>
              <w:snapToGrid w:val="0"/>
              <w:jc w:val="center"/>
              <w:rPr>
                <w:color w:val="000000"/>
                <w:kern w:val="0"/>
                <w:sz w:val="24"/>
                <w:szCs w:val="24"/>
              </w:rPr>
            </w:pPr>
            <w:r>
              <w:rPr>
                <w:rFonts w:hint="eastAsia"/>
                <w:color w:val="000000"/>
                <w:kern w:val="0"/>
                <w:sz w:val="24"/>
                <w:szCs w:val="24"/>
              </w:rPr>
              <w:lastRenderedPageBreak/>
              <w:t>3</w:t>
            </w:r>
          </w:p>
        </w:tc>
        <w:tc>
          <w:tcPr>
            <w:tcW w:w="1425" w:type="dxa"/>
            <w:gridSpan w:val="2"/>
            <w:shd w:val="clear" w:color="auto" w:fill="auto"/>
            <w:vAlign w:val="center"/>
          </w:tcPr>
          <w:p w:rsidR="00FD283D" w:rsidRDefault="00FD283D" w:rsidP="008F5076">
            <w:pPr>
              <w:widowControl/>
              <w:adjustRightInd w:val="0"/>
              <w:snapToGrid w:val="0"/>
              <w:jc w:val="center"/>
              <w:rPr>
                <w:color w:val="0070C0"/>
                <w:kern w:val="0"/>
                <w:sz w:val="24"/>
                <w:szCs w:val="24"/>
              </w:rPr>
            </w:pPr>
            <w:r w:rsidRPr="00900C46">
              <w:rPr>
                <w:rFonts w:hint="eastAsia"/>
                <w:kern w:val="0"/>
                <w:sz w:val="24"/>
                <w:szCs w:val="24"/>
              </w:rPr>
              <w:t>投入的项目负责人评价</w:t>
            </w:r>
          </w:p>
        </w:tc>
        <w:tc>
          <w:tcPr>
            <w:tcW w:w="7308" w:type="dxa"/>
            <w:shd w:val="clear" w:color="auto" w:fill="auto"/>
            <w:vAlign w:val="center"/>
          </w:tcPr>
          <w:p w:rsidR="00FD283D" w:rsidRPr="00900C46" w:rsidRDefault="00FD283D" w:rsidP="008F5076">
            <w:pPr>
              <w:widowControl/>
              <w:adjustRightInd w:val="0"/>
              <w:snapToGrid w:val="0"/>
              <w:outlineLvl w:val="0"/>
              <w:rPr>
                <w:kern w:val="0"/>
                <w:sz w:val="24"/>
                <w:szCs w:val="24"/>
              </w:rPr>
            </w:pPr>
            <w:r w:rsidRPr="00900C46">
              <w:rPr>
                <w:rFonts w:hint="eastAsia"/>
                <w:kern w:val="0"/>
                <w:sz w:val="24"/>
                <w:szCs w:val="24"/>
              </w:rPr>
              <w:t>投入的以下人员为投标单位或联合体主体（牵头）单位正式员工，提供姓名、开标日前三个月中任意一个月的由投标单位为投入人员缴纳社会保险证明扫描件，否则不予认定加分。</w:t>
            </w:r>
          </w:p>
          <w:p w:rsidR="00FD283D" w:rsidRPr="00900C46" w:rsidRDefault="00FD283D" w:rsidP="008F5076">
            <w:pPr>
              <w:widowControl/>
              <w:adjustRightInd w:val="0"/>
              <w:snapToGrid w:val="0"/>
              <w:outlineLvl w:val="0"/>
              <w:rPr>
                <w:kern w:val="0"/>
                <w:sz w:val="24"/>
                <w:szCs w:val="24"/>
              </w:rPr>
            </w:pPr>
            <w:r w:rsidRPr="00900C46">
              <w:rPr>
                <w:rFonts w:hint="eastAsia"/>
                <w:kern w:val="0"/>
                <w:sz w:val="24"/>
                <w:szCs w:val="24"/>
              </w:rPr>
              <w:t>投标人或联合体主体（牵头）单位投入的项目</w:t>
            </w:r>
            <w:r w:rsidRPr="00705467">
              <w:rPr>
                <w:rFonts w:hint="eastAsia"/>
                <w:kern w:val="0"/>
                <w:sz w:val="24"/>
                <w:szCs w:val="24"/>
              </w:rPr>
              <w:t>负责人具备网络安全等级</w:t>
            </w:r>
            <w:proofErr w:type="gramStart"/>
            <w:r w:rsidRPr="00705467">
              <w:rPr>
                <w:rFonts w:hint="eastAsia"/>
                <w:kern w:val="0"/>
                <w:sz w:val="24"/>
                <w:szCs w:val="24"/>
              </w:rPr>
              <w:t>测评师</w:t>
            </w:r>
            <w:proofErr w:type="gramEnd"/>
            <w:r w:rsidRPr="00705467">
              <w:rPr>
                <w:rFonts w:hint="eastAsia"/>
                <w:kern w:val="0"/>
                <w:sz w:val="24"/>
                <w:szCs w:val="24"/>
              </w:rPr>
              <w:t>证书</w:t>
            </w:r>
            <w:r w:rsidR="00705467" w:rsidRPr="00705467">
              <w:rPr>
                <w:rFonts w:asciiTheme="minorEastAsia" w:eastAsiaTheme="minorEastAsia" w:hAnsiTheme="minorEastAsia" w:hint="eastAsia"/>
                <w:kern w:val="0"/>
                <w:sz w:val="24"/>
                <w:szCs w:val="24"/>
              </w:rPr>
              <w:t>（信息安全等级</w:t>
            </w:r>
            <w:proofErr w:type="gramStart"/>
            <w:r w:rsidR="00705467" w:rsidRPr="00705467">
              <w:rPr>
                <w:rFonts w:asciiTheme="minorEastAsia" w:eastAsiaTheme="minorEastAsia" w:hAnsiTheme="minorEastAsia" w:hint="eastAsia"/>
                <w:kern w:val="0"/>
                <w:sz w:val="24"/>
                <w:szCs w:val="24"/>
              </w:rPr>
              <w:t>测评师</w:t>
            </w:r>
            <w:proofErr w:type="gramEnd"/>
            <w:r w:rsidR="00705467" w:rsidRPr="00705467">
              <w:rPr>
                <w:rFonts w:asciiTheme="minorEastAsia" w:eastAsiaTheme="minorEastAsia" w:hAnsiTheme="minorEastAsia" w:hint="eastAsia"/>
                <w:kern w:val="0"/>
                <w:sz w:val="24"/>
                <w:szCs w:val="24"/>
              </w:rPr>
              <w:t>证书）</w:t>
            </w:r>
            <w:r w:rsidRPr="00705467">
              <w:rPr>
                <w:rFonts w:hint="eastAsia"/>
                <w:kern w:val="0"/>
                <w:sz w:val="24"/>
                <w:szCs w:val="24"/>
              </w:rPr>
              <w:t>、人力资源</w:t>
            </w:r>
            <w:r w:rsidRPr="00EF3890">
              <w:rPr>
                <w:rFonts w:hint="eastAsia"/>
                <w:kern w:val="0"/>
                <w:sz w:val="24"/>
                <w:szCs w:val="24"/>
              </w:rPr>
              <w:t>部门或工业信息化部门颁发的软件评测师证书、</w:t>
            </w:r>
            <w:r w:rsidRPr="00EF3890">
              <w:rPr>
                <w:rFonts w:asciiTheme="minorEastAsia" w:eastAsiaTheme="minorEastAsia" w:hAnsiTheme="minorEastAsia" w:hint="eastAsia"/>
                <w:kern w:val="0"/>
                <w:sz w:val="24"/>
                <w:szCs w:val="24"/>
              </w:rPr>
              <w:t>商用密码应用安全性评估从业人员考核（原商用密</w:t>
            </w:r>
            <w:r w:rsidRPr="00900C46">
              <w:rPr>
                <w:rFonts w:asciiTheme="minorEastAsia" w:eastAsiaTheme="minorEastAsia" w:hAnsiTheme="minorEastAsia" w:hint="eastAsia"/>
                <w:kern w:val="0"/>
                <w:sz w:val="24"/>
                <w:szCs w:val="24"/>
              </w:rPr>
              <w:t>码应用安全性评估人员测评能力考核）证书</w:t>
            </w:r>
            <w:r w:rsidRPr="00900C46">
              <w:rPr>
                <w:rFonts w:hint="eastAsia"/>
                <w:kern w:val="0"/>
                <w:sz w:val="24"/>
                <w:szCs w:val="24"/>
              </w:rPr>
              <w:t>，</w:t>
            </w:r>
            <w:r w:rsidRPr="00900C46">
              <w:rPr>
                <w:rFonts w:hint="eastAsia"/>
                <w:sz w:val="24"/>
              </w:rPr>
              <w:t>提供证书扫描件，每种合格的证书扫描件得</w:t>
            </w:r>
            <w:r w:rsidRPr="00900C46">
              <w:rPr>
                <w:rFonts w:hint="eastAsia"/>
                <w:sz w:val="24"/>
              </w:rPr>
              <w:t>2</w:t>
            </w:r>
            <w:r w:rsidRPr="00900C46">
              <w:rPr>
                <w:rFonts w:hint="eastAsia"/>
                <w:sz w:val="24"/>
              </w:rPr>
              <w:t>分，最多</w:t>
            </w:r>
            <w:r w:rsidRPr="00900C46">
              <w:rPr>
                <w:rFonts w:hint="eastAsia"/>
                <w:sz w:val="24"/>
              </w:rPr>
              <w:t>6</w:t>
            </w:r>
            <w:r w:rsidRPr="00900C46">
              <w:rPr>
                <w:rFonts w:hint="eastAsia"/>
                <w:sz w:val="24"/>
              </w:rPr>
              <w:t>分。</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rFonts w:hint="eastAsia"/>
                <w:color w:val="000000"/>
                <w:kern w:val="0"/>
                <w:sz w:val="24"/>
                <w:szCs w:val="24"/>
              </w:rPr>
              <w:t>6</w:t>
            </w:r>
          </w:p>
        </w:tc>
      </w:tr>
      <w:tr w:rsidR="00FD283D" w:rsidTr="008F5076">
        <w:trPr>
          <w:trHeight w:val="694"/>
          <w:jc w:val="center"/>
        </w:trPr>
        <w:tc>
          <w:tcPr>
            <w:tcW w:w="663" w:type="dxa"/>
            <w:shd w:val="clear" w:color="auto" w:fill="auto"/>
            <w:noWrap/>
            <w:vAlign w:val="center"/>
          </w:tcPr>
          <w:p w:rsidR="00FD283D" w:rsidRDefault="000B7097" w:rsidP="008F5076">
            <w:pPr>
              <w:widowControl/>
              <w:adjustRightInd w:val="0"/>
              <w:snapToGrid w:val="0"/>
              <w:jc w:val="center"/>
              <w:rPr>
                <w:color w:val="000000"/>
                <w:kern w:val="0"/>
                <w:sz w:val="24"/>
                <w:szCs w:val="24"/>
              </w:rPr>
            </w:pPr>
            <w:r>
              <w:rPr>
                <w:rFonts w:hint="eastAsia"/>
                <w:color w:val="000000"/>
                <w:kern w:val="0"/>
                <w:sz w:val="24"/>
                <w:szCs w:val="24"/>
              </w:rPr>
              <w:t>4</w:t>
            </w:r>
          </w:p>
        </w:tc>
        <w:tc>
          <w:tcPr>
            <w:tcW w:w="1425" w:type="dxa"/>
            <w:gridSpan w:val="2"/>
            <w:shd w:val="clear" w:color="auto" w:fill="auto"/>
            <w:vAlign w:val="center"/>
          </w:tcPr>
          <w:p w:rsidR="00FD283D" w:rsidRDefault="00FD283D" w:rsidP="008F5076">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08" w:type="dxa"/>
            <w:shd w:val="clear" w:color="auto" w:fill="auto"/>
            <w:vAlign w:val="center"/>
          </w:tcPr>
          <w:p w:rsidR="00FD283D" w:rsidRPr="006D0E98" w:rsidRDefault="00FD283D" w:rsidP="008F5076">
            <w:pPr>
              <w:widowControl/>
              <w:adjustRightInd w:val="0"/>
              <w:snapToGrid w:val="0"/>
              <w:rPr>
                <w:rFonts w:asciiTheme="minorEastAsia" w:eastAsiaTheme="minorEastAsia" w:hAnsiTheme="minorEastAsia"/>
                <w:kern w:val="0"/>
                <w:sz w:val="24"/>
                <w:szCs w:val="24"/>
              </w:rPr>
            </w:pPr>
            <w:r>
              <w:rPr>
                <w:rFonts w:hint="eastAsia"/>
                <w:kern w:val="0"/>
                <w:sz w:val="24"/>
                <w:szCs w:val="24"/>
              </w:rPr>
              <w:t>投入的以下人员为投标单位或联合体中负责相应工作的成员单位正式员工，提供姓名、开标日前三个月中任意一个月的由投标单位为投入人员缴纳社会保险证明扫描件，否则不予认定</w:t>
            </w:r>
            <w:r>
              <w:rPr>
                <w:rFonts w:asciiTheme="minorEastAsia" w:eastAsiaTheme="minorEastAsia" w:hAnsiTheme="minorEastAsia" w:hint="eastAsia"/>
                <w:kern w:val="0"/>
                <w:sz w:val="24"/>
                <w:szCs w:val="24"/>
              </w:rPr>
              <w:t>加分</w:t>
            </w:r>
            <w:r w:rsidRPr="006D0E98">
              <w:rPr>
                <w:rFonts w:asciiTheme="minorEastAsia" w:eastAsiaTheme="minorEastAsia" w:hAnsiTheme="minorEastAsia" w:hint="eastAsia"/>
                <w:kern w:val="0"/>
                <w:sz w:val="24"/>
                <w:szCs w:val="24"/>
              </w:rPr>
              <w:t>。</w:t>
            </w:r>
          </w:p>
          <w:p w:rsidR="00FD283D" w:rsidRPr="006D0E98" w:rsidRDefault="00FD283D" w:rsidP="008F5076">
            <w:pPr>
              <w:adjustRightInd w:val="0"/>
              <w:snapToGrid w:val="0"/>
              <w:rPr>
                <w:rFonts w:asciiTheme="minorEastAsia" w:eastAsiaTheme="minorEastAsia" w:hAnsiTheme="minorEastAsia"/>
                <w:kern w:val="0"/>
                <w:sz w:val="24"/>
                <w:szCs w:val="24"/>
              </w:rPr>
            </w:pPr>
            <w:r w:rsidRPr="006D0E98">
              <w:rPr>
                <w:rFonts w:asciiTheme="minorEastAsia" w:eastAsiaTheme="minorEastAsia" w:hAnsiTheme="minorEastAsia" w:hint="eastAsia"/>
                <w:kern w:val="0"/>
                <w:sz w:val="24"/>
                <w:szCs w:val="24"/>
              </w:rPr>
              <w:t>（1）</w:t>
            </w:r>
            <w:r w:rsidRPr="006D0E98">
              <w:rPr>
                <w:rFonts w:asciiTheme="minorEastAsia" w:eastAsiaTheme="minorEastAsia" w:hAnsiTheme="minorEastAsia"/>
                <w:kern w:val="0"/>
                <w:sz w:val="24"/>
                <w:szCs w:val="24"/>
              </w:rPr>
              <w:t>投标人或联合体</w:t>
            </w:r>
            <w:r w:rsidRPr="006D0E98">
              <w:rPr>
                <w:rFonts w:asciiTheme="minorEastAsia" w:eastAsiaTheme="minorEastAsia" w:hAnsiTheme="minorEastAsia" w:hint="eastAsia"/>
                <w:kern w:val="0"/>
                <w:sz w:val="24"/>
                <w:szCs w:val="24"/>
              </w:rPr>
              <w:t>任意</w:t>
            </w:r>
            <w:r w:rsidRPr="006D0E98">
              <w:rPr>
                <w:rFonts w:asciiTheme="minorEastAsia" w:eastAsiaTheme="minorEastAsia" w:hAnsiTheme="minorEastAsia"/>
                <w:kern w:val="0"/>
                <w:sz w:val="24"/>
                <w:szCs w:val="24"/>
              </w:rPr>
              <w:t>单位投入</w:t>
            </w:r>
            <w:proofErr w:type="gramStart"/>
            <w:r w:rsidRPr="006D0E98">
              <w:rPr>
                <w:rFonts w:asciiTheme="minorEastAsia" w:eastAsiaTheme="minorEastAsia" w:hAnsiTheme="minorEastAsia"/>
                <w:kern w:val="0"/>
                <w:sz w:val="24"/>
                <w:szCs w:val="24"/>
              </w:rPr>
              <w:t>的等保测评</w:t>
            </w:r>
            <w:proofErr w:type="gramEnd"/>
            <w:r w:rsidRPr="006D0E98">
              <w:rPr>
                <w:rFonts w:asciiTheme="minorEastAsia" w:eastAsiaTheme="minorEastAsia" w:hAnsiTheme="minorEastAsia" w:hint="eastAsia"/>
                <w:kern w:val="0"/>
                <w:sz w:val="24"/>
                <w:szCs w:val="24"/>
              </w:rPr>
              <w:t>人员</w:t>
            </w:r>
            <w:r w:rsidRPr="006D0E98">
              <w:rPr>
                <w:rFonts w:asciiTheme="minorEastAsia" w:eastAsiaTheme="minorEastAsia" w:hAnsiTheme="minorEastAsia"/>
                <w:kern w:val="0"/>
                <w:sz w:val="24"/>
                <w:szCs w:val="24"/>
              </w:rPr>
              <w:t>具备</w:t>
            </w:r>
            <w:r w:rsidR="00AD0574" w:rsidRPr="006D0E98">
              <w:rPr>
                <w:rFonts w:asciiTheme="minorEastAsia" w:eastAsiaTheme="minorEastAsia" w:hAnsiTheme="minorEastAsia" w:hint="eastAsia"/>
                <w:kern w:val="0"/>
                <w:sz w:val="24"/>
                <w:szCs w:val="24"/>
              </w:rPr>
              <w:t>高级</w:t>
            </w:r>
            <w:r w:rsidRPr="006D0E98">
              <w:rPr>
                <w:rFonts w:asciiTheme="minorEastAsia" w:eastAsiaTheme="minorEastAsia" w:hAnsiTheme="minorEastAsia" w:hint="eastAsia"/>
                <w:kern w:val="0"/>
                <w:sz w:val="24"/>
                <w:szCs w:val="24"/>
              </w:rPr>
              <w:t>网络安全等级</w:t>
            </w:r>
            <w:proofErr w:type="gramStart"/>
            <w:r w:rsidRPr="006D0E98">
              <w:rPr>
                <w:rFonts w:asciiTheme="minorEastAsia" w:eastAsiaTheme="minorEastAsia" w:hAnsiTheme="minorEastAsia" w:hint="eastAsia"/>
                <w:kern w:val="0"/>
                <w:sz w:val="24"/>
                <w:szCs w:val="24"/>
              </w:rPr>
              <w:t>测评师</w:t>
            </w:r>
            <w:proofErr w:type="gramEnd"/>
            <w:r w:rsidRPr="006D0E98">
              <w:rPr>
                <w:rFonts w:asciiTheme="minorEastAsia" w:eastAsiaTheme="minorEastAsia" w:hAnsiTheme="minorEastAsia" w:hint="eastAsia"/>
                <w:kern w:val="0"/>
                <w:sz w:val="24"/>
                <w:szCs w:val="24"/>
              </w:rPr>
              <w:t>证书</w:t>
            </w:r>
            <w:r w:rsidR="00AD0574" w:rsidRPr="006D0E98">
              <w:rPr>
                <w:rFonts w:asciiTheme="minorEastAsia" w:eastAsiaTheme="minorEastAsia" w:hAnsiTheme="minorEastAsia" w:hint="eastAsia"/>
                <w:kern w:val="0"/>
                <w:sz w:val="24"/>
                <w:szCs w:val="24"/>
              </w:rPr>
              <w:t>（信息安全等级</w:t>
            </w:r>
            <w:proofErr w:type="gramStart"/>
            <w:r w:rsidR="00AD0574" w:rsidRPr="006D0E98">
              <w:rPr>
                <w:rFonts w:asciiTheme="minorEastAsia" w:eastAsiaTheme="minorEastAsia" w:hAnsiTheme="minorEastAsia" w:hint="eastAsia"/>
                <w:kern w:val="0"/>
                <w:sz w:val="24"/>
                <w:szCs w:val="24"/>
              </w:rPr>
              <w:t>测评师</w:t>
            </w:r>
            <w:proofErr w:type="gramEnd"/>
            <w:r w:rsidR="00AD0574" w:rsidRPr="006D0E98">
              <w:rPr>
                <w:rFonts w:asciiTheme="minorEastAsia" w:eastAsiaTheme="minorEastAsia" w:hAnsiTheme="minorEastAsia" w:hint="eastAsia"/>
                <w:kern w:val="0"/>
                <w:sz w:val="24"/>
                <w:szCs w:val="24"/>
              </w:rPr>
              <w:t>证书）</w:t>
            </w:r>
            <w:r w:rsidRPr="006D0E98">
              <w:rPr>
                <w:rFonts w:asciiTheme="minorEastAsia" w:eastAsiaTheme="minorEastAsia" w:hAnsiTheme="minorEastAsia" w:hint="eastAsia"/>
                <w:kern w:val="0"/>
                <w:sz w:val="24"/>
                <w:szCs w:val="24"/>
              </w:rPr>
              <w:t>，</w:t>
            </w:r>
            <w:r w:rsidR="001320EA" w:rsidRPr="006D0E98">
              <w:rPr>
                <w:rFonts w:asciiTheme="minorEastAsia" w:eastAsiaTheme="minorEastAsia" w:hAnsiTheme="minorEastAsia" w:hint="eastAsia"/>
                <w:kern w:val="0"/>
                <w:sz w:val="24"/>
                <w:szCs w:val="24"/>
              </w:rPr>
              <w:t>提供证书扫描件，</w:t>
            </w:r>
            <w:r w:rsidRPr="006D0E98">
              <w:rPr>
                <w:rFonts w:asciiTheme="minorEastAsia" w:eastAsiaTheme="minorEastAsia" w:hAnsiTheme="minorEastAsia" w:hint="eastAsia"/>
                <w:kern w:val="0"/>
                <w:sz w:val="24"/>
                <w:szCs w:val="24"/>
              </w:rPr>
              <w:t>每个合格的扫描件得</w:t>
            </w:r>
            <w:r w:rsidR="000B7097" w:rsidRPr="006D0E98">
              <w:rPr>
                <w:rFonts w:asciiTheme="minorEastAsia" w:eastAsiaTheme="minorEastAsia" w:hAnsiTheme="minorEastAsia" w:hint="eastAsia"/>
                <w:kern w:val="0"/>
                <w:sz w:val="24"/>
                <w:szCs w:val="24"/>
              </w:rPr>
              <w:t>1</w:t>
            </w:r>
            <w:r w:rsidRPr="006D0E98">
              <w:rPr>
                <w:rFonts w:asciiTheme="minorEastAsia" w:eastAsiaTheme="minorEastAsia" w:hAnsiTheme="minorEastAsia" w:hint="eastAsia"/>
                <w:kern w:val="0"/>
                <w:sz w:val="24"/>
                <w:szCs w:val="24"/>
              </w:rPr>
              <w:t>分，最</w:t>
            </w:r>
            <w:r w:rsidR="001320EA" w:rsidRPr="006D0E98">
              <w:rPr>
                <w:rFonts w:asciiTheme="minorEastAsia" w:eastAsiaTheme="minorEastAsia" w:hAnsiTheme="minorEastAsia" w:hint="eastAsia"/>
                <w:kern w:val="0"/>
                <w:sz w:val="24"/>
                <w:szCs w:val="24"/>
              </w:rPr>
              <w:t>多</w:t>
            </w:r>
            <w:r w:rsidR="00AB1F1C" w:rsidRPr="006D0E98">
              <w:rPr>
                <w:rFonts w:asciiTheme="minorEastAsia" w:eastAsiaTheme="minorEastAsia" w:hAnsiTheme="minorEastAsia" w:hint="eastAsia"/>
                <w:kern w:val="0"/>
                <w:sz w:val="24"/>
                <w:szCs w:val="24"/>
              </w:rPr>
              <w:t>4</w:t>
            </w:r>
            <w:r w:rsidRPr="006D0E98">
              <w:rPr>
                <w:rFonts w:asciiTheme="minorEastAsia" w:eastAsiaTheme="minorEastAsia" w:hAnsiTheme="minorEastAsia" w:hint="eastAsia"/>
                <w:kern w:val="0"/>
                <w:sz w:val="24"/>
                <w:szCs w:val="24"/>
              </w:rPr>
              <w:t>分</w:t>
            </w:r>
            <w:r w:rsidR="001320EA" w:rsidRPr="006D0E98">
              <w:rPr>
                <w:rFonts w:asciiTheme="minorEastAsia" w:eastAsiaTheme="minorEastAsia" w:hAnsiTheme="minorEastAsia" w:hint="eastAsia"/>
                <w:kern w:val="0"/>
                <w:sz w:val="24"/>
                <w:szCs w:val="24"/>
              </w:rPr>
              <w:t>。</w:t>
            </w:r>
          </w:p>
          <w:p w:rsidR="00FD283D" w:rsidRPr="00AD0574" w:rsidRDefault="001320EA" w:rsidP="008F5076">
            <w:pPr>
              <w:adjustRightInd w:val="0"/>
              <w:snapToGrid w:val="0"/>
              <w:rPr>
                <w:rFonts w:asciiTheme="minorEastAsia" w:eastAsiaTheme="minorEastAsia" w:hAnsiTheme="minorEastAsia"/>
                <w:kern w:val="0"/>
                <w:sz w:val="24"/>
                <w:szCs w:val="24"/>
              </w:rPr>
            </w:pPr>
            <w:r w:rsidRPr="00AD0574">
              <w:rPr>
                <w:rFonts w:asciiTheme="minorEastAsia" w:eastAsiaTheme="minorEastAsia" w:hAnsiTheme="minorEastAsia" w:hint="eastAsia"/>
                <w:kern w:val="0"/>
                <w:sz w:val="24"/>
                <w:szCs w:val="24"/>
              </w:rPr>
              <w:t>（2）</w:t>
            </w:r>
            <w:r w:rsidRPr="00AD0574">
              <w:rPr>
                <w:rFonts w:asciiTheme="minorEastAsia" w:eastAsiaTheme="minorEastAsia" w:hAnsiTheme="minorEastAsia"/>
                <w:kern w:val="0"/>
                <w:sz w:val="24"/>
                <w:szCs w:val="24"/>
              </w:rPr>
              <w:t>投标人或联合体</w:t>
            </w:r>
            <w:r w:rsidRPr="00AD0574">
              <w:rPr>
                <w:rFonts w:asciiTheme="minorEastAsia" w:eastAsiaTheme="minorEastAsia" w:hAnsiTheme="minorEastAsia" w:hint="eastAsia"/>
                <w:kern w:val="0"/>
                <w:sz w:val="24"/>
                <w:szCs w:val="24"/>
              </w:rPr>
              <w:t>任意</w:t>
            </w:r>
            <w:r w:rsidRPr="00AD0574">
              <w:rPr>
                <w:rFonts w:asciiTheme="minorEastAsia" w:eastAsiaTheme="minorEastAsia" w:hAnsiTheme="minorEastAsia"/>
                <w:kern w:val="0"/>
                <w:sz w:val="24"/>
                <w:szCs w:val="24"/>
              </w:rPr>
              <w:t>单位投入</w:t>
            </w:r>
            <w:proofErr w:type="gramStart"/>
            <w:r w:rsidRPr="00AD0574">
              <w:rPr>
                <w:rFonts w:asciiTheme="minorEastAsia" w:eastAsiaTheme="minorEastAsia" w:hAnsiTheme="minorEastAsia"/>
                <w:kern w:val="0"/>
                <w:sz w:val="24"/>
                <w:szCs w:val="24"/>
              </w:rPr>
              <w:t>的等保测评</w:t>
            </w:r>
            <w:proofErr w:type="gramEnd"/>
            <w:r w:rsidRPr="00AD0574">
              <w:rPr>
                <w:rFonts w:asciiTheme="minorEastAsia" w:eastAsiaTheme="minorEastAsia" w:hAnsiTheme="minorEastAsia" w:hint="eastAsia"/>
                <w:kern w:val="0"/>
                <w:sz w:val="24"/>
                <w:szCs w:val="24"/>
              </w:rPr>
              <w:t>人员</w:t>
            </w:r>
            <w:r w:rsidRPr="00AD0574">
              <w:rPr>
                <w:rFonts w:asciiTheme="minorEastAsia" w:eastAsiaTheme="minorEastAsia" w:hAnsiTheme="minorEastAsia"/>
                <w:kern w:val="0"/>
                <w:sz w:val="24"/>
                <w:szCs w:val="24"/>
              </w:rPr>
              <w:t>具备</w:t>
            </w:r>
            <w:r w:rsidR="000B7097" w:rsidRPr="00AD0574">
              <w:rPr>
                <w:rFonts w:asciiTheme="minorEastAsia" w:eastAsiaTheme="minorEastAsia" w:hAnsiTheme="minorEastAsia" w:hint="eastAsia"/>
                <w:kern w:val="0"/>
                <w:sz w:val="24"/>
                <w:szCs w:val="24"/>
              </w:rPr>
              <w:t>注册渗透测试工程师（CISP-PTE）证书</w:t>
            </w:r>
            <w:r w:rsidR="00FD283D" w:rsidRPr="00AD0574">
              <w:rPr>
                <w:rFonts w:asciiTheme="minorEastAsia" w:eastAsiaTheme="minorEastAsia" w:hAnsiTheme="minorEastAsia" w:hint="eastAsia"/>
                <w:kern w:val="0"/>
                <w:sz w:val="24"/>
                <w:szCs w:val="24"/>
              </w:rPr>
              <w:t>，</w:t>
            </w:r>
            <w:r w:rsidRPr="00AD0574">
              <w:rPr>
                <w:rFonts w:asciiTheme="minorEastAsia" w:eastAsiaTheme="minorEastAsia" w:hAnsiTheme="minorEastAsia" w:hint="eastAsia"/>
                <w:kern w:val="0"/>
                <w:sz w:val="24"/>
                <w:szCs w:val="24"/>
              </w:rPr>
              <w:t>提供证书扫描件，</w:t>
            </w:r>
            <w:r w:rsidR="00FD283D" w:rsidRPr="00AD0574">
              <w:rPr>
                <w:rFonts w:asciiTheme="minorEastAsia" w:eastAsiaTheme="minorEastAsia" w:hAnsiTheme="minorEastAsia" w:hint="eastAsia"/>
                <w:kern w:val="0"/>
                <w:sz w:val="24"/>
                <w:szCs w:val="24"/>
              </w:rPr>
              <w:t>每个合格的扫描件得</w:t>
            </w:r>
            <w:r w:rsidR="000B7097" w:rsidRPr="00AD0574">
              <w:rPr>
                <w:rFonts w:asciiTheme="minorEastAsia" w:eastAsiaTheme="minorEastAsia" w:hAnsiTheme="minorEastAsia" w:hint="eastAsia"/>
                <w:kern w:val="0"/>
                <w:sz w:val="24"/>
                <w:szCs w:val="24"/>
              </w:rPr>
              <w:t>1</w:t>
            </w:r>
            <w:r w:rsidR="00FD283D" w:rsidRPr="00AD0574">
              <w:rPr>
                <w:rFonts w:asciiTheme="minorEastAsia" w:eastAsiaTheme="minorEastAsia" w:hAnsiTheme="minorEastAsia" w:hint="eastAsia"/>
                <w:kern w:val="0"/>
                <w:sz w:val="24"/>
                <w:szCs w:val="24"/>
              </w:rPr>
              <w:t>分，最</w:t>
            </w:r>
            <w:r w:rsidRPr="00AD0574">
              <w:rPr>
                <w:rFonts w:asciiTheme="minorEastAsia" w:eastAsiaTheme="minorEastAsia" w:hAnsiTheme="minorEastAsia" w:hint="eastAsia"/>
                <w:kern w:val="0"/>
                <w:sz w:val="24"/>
                <w:szCs w:val="24"/>
              </w:rPr>
              <w:t>多</w:t>
            </w:r>
            <w:r w:rsidR="000B7097" w:rsidRPr="00AD0574">
              <w:rPr>
                <w:rFonts w:asciiTheme="minorEastAsia" w:eastAsiaTheme="minorEastAsia" w:hAnsiTheme="minorEastAsia" w:hint="eastAsia"/>
                <w:kern w:val="0"/>
                <w:sz w:val="24"/>
                <w:szCs w:val="24"/>
              </w:rPr>
              <w:t>4</w:t>
            </w:r>
            <w:r w:rsidR="00FD283D" w:rsidRPr="00AD0574">
              <w:rPr>
                <w:rFonts w:asciiTheme="minorEastAsia" w:eastAsiaTheme="minorEastAsia" w:hAnsiTheme="minorEastAsia" w:hint="eastAsia"/>
                <w:kern w:val="0"/>
                <w:sz w:val="24"/>
                <w:szCs w:val="24"/>
              </w:rPr>
              <w:t>分。</w:t>
            </w:r>
          </w:p>
          <w:p w:rsidR="001320EA" w:rsidRDefault="001320EA" w:rsidP="008F5076">
            <w:pPr>
              <w:adjustRightInd w:val="0"/>
              <w:snapToGrid w:val="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w:t>
            </w:r>
            <w:r w:rsidR="00FD283D">
              <w:rPr>
                <w:rFonts w:asciiTheme="minorEastAsia" w:eastAsiaTheme="minorEastAsia" w:hAnsiTheme="minorEastAsia"/>
                <w:kern w:val="0"/>
                <w:sz w:val="24"/>
                <w:szCs w:val="24"/>
              </w:rPr>
              <w:t>投标</w:t>
            </w:r>
            <w:r w:rsidR="00FD283D" w:rsidRPr="000B7097">
              <w:rPr>
                <w:rFonts w:asciiTheme="minorEastAsia" w:eastAsiaTheme="minorEastAsia" w:hAnsiTheme="minorEastAsia"/>
                <w:kern w:val="0"/>
                <w:sz w:val="24"/>
                <w:szCs w:val="24"/>
              </w:rPr>
              <w:t>人或</w:t>
            </w:r>
            <w:r w:rsidRPr="000B7097">
              <w:rPr>
                <w:rFonts w:hint="eastAsia"/>
                <w:kern w:val="0"/>
                <w:sz w:val="24"/>
                <w:szCs w:val="24"/>
              </w:rPr>
              <w:t>联合体中负责商用密码测评的单位</w:t>
            </w:r>
            <w:r w:rsidR="00FD283D" w:rsidRPr="000B7097">
              <w:rPr>
                <w:rFonts w:asciiTheme="minorEastAsia" w:eastAsiaTheme="minorEastAsia" w:hAnsiTheme="minorEastAsia"/>
                <w:kern w:val="0"/>
                <w:sz w:val="24"/>
                <w:szCs w:val="24"/>
              </w:rPr>
              <w:t>投入</w:t>
            </w:r>
            <w:r w:rsidR="00FD283D">
              <w:rPr>
                <w:rFonts w:asciiTheme="minorEastAsia" w:eastAsiaTheme="minorEastAsia" w:hAnsiTheme="minorEastAsia"/>
                <w:kern w:val="0"/>
                <w:sz w:val="24"/>
                <w:szCs w:val="24"/>
              </w:rPr>
              <w:t>的</w:t>
            </w:r>
            <w:r w:rsidR="00FD283D">
              <w:rPr>
                <w:rFonts w:asciiTheme="minorEastAsia" w:eastAsiaTheme="minorEastAsia" w:hAnsiTheme="minorEastAsia" w:hint="eastAsia"/>
                <w:kern w:val="0"/>
                <w:sz w:val="24"/>
                <w:szCs w:val="24"/>
              </w:rPr>
              <w:t>密码</w:t>
            </w:r>
            <w:r w:rsidR="00FD283D">
              <w:rPr>
                <w:rFonts w:asciiTheme="minorEastAsia" w:eastAsiaTheme="minorEastAsia" w:hAnsiTheme="minorEastAsia"/>
                <w:kern w:val="0"/>
                <w:sz w:val="24"/>
                <w:szCs w:val="24"/>
              </w:rPr>
              <w:t>测评</w:t>
            </w:r>
            <w:r w:rsidR="00FD283D">
              <w:rPr>
                <w:rFonts w:asciiTheme="minorEastAsia" w:eastAsiaTheme="minorEastAsia" w:hAnsiTheme="minorEastAsia" w:hint="eastAsia"/>
                <w:kern w:val="0"/>
                <w:sz w:val="24"/>
                <w:szCs w:val="24"/>
              </w:rPr>
              <w:t>人员</w:t>
            </w:r>
            <w:r w:rsidR="00FD283D">
              <w:rPr>
                <w:rFonts w:asciiTheme="minorEastAsia" w:eastAsiaTheme="minorEastAsia" w:hAnsiTheme="minorEastAsia"/>
                <w:kern w:val="0"/>
                <w:sz w:val="24"/>
                <w:szCs w:val="24"/>
              </w:rPr>
              <w:t>具备</w:t>
            </w:r>
            <w:r w:rsidR="000B7097" w:rsidRPr="000B7097">
              <w:rPr>
                <w:rFonts w:asciiTheme="minorEastAsia" w:eastAsiaTheme="minorEastAsia" w:hAnsiTheme="minorEastAsia" w:hint="eastAsia"/>
                <w:kern w:val="0"/>
                <w:sz w:val="24"/>
                <w:szCs w:val="24"/>
              </w:rPr>
              <w:t>注册信息安全人员证书（CISP）或信息安全保障人员认证证书（CISAW）</w:t>
            </w:r>
            <w:r>
              <w:rPr>
                <w:rFonts w:asciiTheme="minorEastAsia" w:eastAsiaTheme="minorEastAsia" w:hAnsiTheme="minorEastAsia" w:hint="eastAsia"/>
                <w:kern w:val="0"/>
                <w:sz w:val="24"/>
                <w:szCs w:val="24"/>
              </w:rPr>
              <w:t>，</w:t>
            </w:r>
            <w:r w:rsidR="000B7097" w:rsidRPr="000B7097">
              <w:rPr>
                <w:rFonts w:asciiTheme="minorEastAsia" w:eastAsiaTheme="minorEastAsia" w:hAnsiTheme="minorEastAsia" w:hint="eastAsia"/>
                <w:kern w:val="0"/>
                <w:sz w:val="24"/>
                <w:szCs w:val="24"/>
              </w:rPr>
              <w:t>提供证书扫描件，每个合格的扫描件得</w:t>
            </w:r>
            <w:r w:rsidR="000B7097">
              <w:rPr>
                <w:rFonts w:asciiTheme="minorEastAsia" w:eastAsiaTheme="minorEastAsia" w:hAnsiTheme="minorEastAsia" w:hint="eastAsia"/>
                <w:kern w:val="0"/>
                <w:sz w:val="24"/>
                <w:szCs w:val="24"/>
              </w:rPr>
              <w:t>1</w:t>
            </w:r>
            <w:r w:rsidR="000B7097" w:rsidRPr="000B7097">
              <w:rPr>
                <w:rFonts w:asciiTheme="minorEastAsia" w:eastAsiaTheme="minorEastAsia" w:hAnsiTheme="minorEastAsia" w:hint="eastAsia"/>
                <w:kern w:val="0"/>
                <w:sz w:val="24"/>
                <w:szCs w:val="24"/>
              </w:rPr>
              <w:t>分</w:t>
            </w:r>
            <w:r w:rsidR="00030C73">
              <w:rPr>
                <w:rFonts w:asciiTheme="minorEastAsia" w:eastAsiaTheme="minorEastAsia" w:hAnsiTheme="minorEastAsia" w:hint="eastAsia"/>
                <w:kern w:val="0"/>
                <w:sz w:val="24"/>
                <w:szCs w:val="24"/>
              </w:rPr>
              <w:t>，最多4分。</w:t>
            </w:r>
          </w:p>
          <w:p w:rsidR="00FD283D" w:rsidRDefault="00FD283D" w:rsidP="00AB1F1C">
            <w:pPr>
              <w:adjustRightInd w:val="0"/>
              <w:snapToGrid w:val="0"/>
              <w:rPr>
                <w:rFonts w:asciiTheme="minorEastAsia" w:eastAsiaTheme="minorEastAsia" w:hAnsiTheme="minorEastAsia"/>
                <w:color w:val="FF0000"/>
                <w:kern w:val="0"/>
                <w:sz w:val="24"/>
                <w:szCs w:val="24"/>
              </w:rPr>
            </w:pPr>
            <w:r>
              <w:rPr>
                <w:rFonts w:asciiTheme="minorEastAsia" w:eastAsiaTheme="minorEastAsia" w:hAnsiTheme="minorEastAsia" w:hint="eastAsia"/>
                <w:kern w:val="0"/>
                <w:sz w:val="24"/>
                <w:szCs w:val="24"/>
              </w:rPr>
              <w:t>（</w:t>
            </w:r>
            <w:r w:rsidR="000B7097">
              <w:rPr>
                <w:rFonts w:asciiTheme="minorEastAsia" w:eastAsiaTheme="minorEastAsia" w:hAnsiTheme="minorEastAsia" w:hint="eastAsia"/>
                <w:kern w:val="0"/>
                <w:sz w:val="24"/>
                <w:szCs w:val="24"/>
              </w:rPr>
              <w:t>4</w:t>
            </w:r>
            <w:r>
              <w:rPr>
                <w:rFonts w:asciiTheme="minorEastAsia" w:eastAsiaTheme="minorEastAsia" w:hAnsiTheme="minorEastAsia" w:hint="eastAsia"/>
                <w:kern w:val="0"/>
                <w:sz w:val="24"/>
                <w:szCs w:val="24"/>
              </w:rPr>
              <w:t>）</w:t>
            </w:r>
            <w:r>
              <w:rPr>
                <w:rFonts w:asciiTheme="minorEastAsia" w:eastAsiaTheme="minorEastAsia" w:hAnsiTheme="minorEastAsia"/>
                <w:kern w:val="0"/>
                <w:sz w:val="24"/>
                <w:szCs w:val="24"/>
              </w:rPr>
              <w:t>投标人或联合体</w:t>
            </w:r>
            <w:r>
              <w:rPr>
                <w:rFonts w:asciiTheme="minorEastAsia" w:eastAsiaTheme="minorEastAsia" w:hAnsiTheme="minorEastAsia" w:hint="eastAsia"/>
                <w:kern w:val="0"/>
                <w:sz w:val="24"/>
                <w:szCs w:val="24"/>
              </w:rPr>
              <w:t>任意</w:t>
            </w:r>
            <w:r>
              <w:rPr>
                <w:rFonts w:asciiTheme="minorEastAsia" w:eastAsiaTheme="minorEastAsia" w:hAnsiTheme="minorEastAsia"/>
                <w:kern w:val="0"/>
                <w:sz w:val="24"/>
                <w:szCs w:val="24"/>
              </w:rPr>
              <w:t>单位投入的</w:t>
            </w:r>
            <w:r>
              <w:rPr>
                <w:rFonts w:asciiTheme="minorEastAsia" w:eastAsiaTheme="minorEastAsia" w:hAnsiTheme="minorEastAsia" w:hint="eastAsia"/>
                <w:kern w:val="0"/>
                <w:sz w:val="24"/>
                <w:szCs w:val="24"/>
              </w:rPr>
              <w:t>软件</w:t>
            </w:r>
            <w:r>
              <w:rPr>
                <w:rFonts w:asciiTheme="minorEastAsia" w:eastAsiaTheme="minorEastAsia" w:hAnsiTheme="minorEastAsia"/>
                <w:kern w:val="0"/>
                <w:sz w:val="24"/>
                <w:szCs w:val="24"/>
              </w:rPr>
              <w:t>测评</w:t>
            </w:r>
            <w:r>
              <w:rPr>
                <w:rFonts w:asciiTheme="minorEastAsia" w:eastAsiaTheme="minorEastAsia" w:hAnsiTheme="minorEastAsia" w:hint="eastAsia"/>
                <w:kern w:val="0"/>
                <w:sz w:val="24"/>
                <w:szCs w:val="24"/>
              </w:rPr>
              <w:t>人员</w:t>
            </w:r>
            <w:r>
              <w:rPr>
                <w:rFonts w:asciiTheme="minorEastAsia" w:eastAsiaTheme="minorEastAsia" w:hAnsiTheme="minorEastAsia"/>
                <w:kern w:val="0"/>
                <w:sz w:val="24"/>
                <w:szCs w:val="24"/>
              </w:rPr>
              <w:t>具备</w:t>
            </w:r>
            <w:r>
              <w:rPr>
                <w:rFonts w:asciiTheme="minorEastAsia" w:eastAsiaTheme="minorEastAsia" w:hAnsiTheme="minorEastAsia" w:hint="eastAsia"/>
                <w:kern w:val="0"/>
                <w:sz w:val="24"/>
                <w:szCs w:val="24"/>
              </w:rPr>
              <w:t>人力资源部门或工业信息化部门</w:t>
            </w:r>
            <w:r w:rsidR="00AD0574" w:rsidRPr="00AD0574">
              <w:rPr>
                <w:rFonts w:asciiTheme="minorEastAsia" w:eastAsiaTheme="minorEastAsia" w:hAnsiTheme="minorEastAsia" w:hint="eastAsia"/>
                <w:kern w:val="0"/>
                <w:sz w:val="24"/>
                <w:szCs w:val="24"/>
              </w:rPr>
              <w:t>颁发的软件评测师证书，提供证书扫描件，每个合格的扫描件得</w:t>
            </w:r>
            <w:r w:rsidR="00AB1F1C">
              <w:rPr>
                <w:rFonts w:asciiTheme="minorEastAsia" w:eastAsiaTheme="minorEastAsia" w:hAnsiTheme="minorEastAsia" w:hint="eastAsia"/>
                <w:kern w:val="0"/>
                <w:sz w:val="24"/>
                <w:szCs w:val="24"/>
              </w:rPr>
              <w:t>1</w:t>
            </w:r>
            <w:r>
              <w:rPr>
                <w:rFonts w:asciiTheme="minorEastAsia" w:eastAsiaTheme="minorEastAsia" w:hAnsiTheme="minorEastAsia" w:hint="eastAsia"/>
                <w:kern w:val="0"/>
                <w:sz w:val="24"/>
                <w:szCs w:val="24"/>
              </w:rPr>
              <w:t>分，最</w:t>
            </w:r>
            <w:r w:rsidR="00030C73">
              <w:rPr>
                <w:rFonts w:asciiTheme="minorEastAsia" w:eastAsiaTheme="minorEastAsia" w:hAnsiTheme="minorEastAsia" w:hint="eastAsia"/>
                <w:kern w:val="0"/>
                <w:sz w:val="24"/>
                <w:szCs w:val="24"/>
              </w:rPr>
              <w:t>多</w:t>
            </w:r>
            <w:r w:rsidR="00AB1F1C">
              <w:rPr>
                <w:rFonts w:asciiTheme="minorEastAsia" w:eastAsiaTheme="minorEastAsia" w:hAnsiTheme="minorEastAsia" w:hint="eastAsia"/>
                <w:kern w:val="0"/>
                <w:sz w:val="24"/>
                <w:szCs w:val="24"/>
              </w:rPr>
              <w:t>4</w:t>
            </w:r>
            <w:r>
              <w:rPr>
                <w:rFonts w:asciiTheme="minorEastAsia" w:eastAsiaTheme="minorEastAsia" w:hAnsiTheme="minorEastAsia" w:hint="eastAsia"/>
                <w:kern w:val="0"/>
                <w:sz w:val="24"/>
                <w:szCs w:val="24"/>
              </w:rPr>
              <w:t>分。</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16</w:t>
            </w:r>
          </w:p>
        </w:tc>
      </w:tr>
      <w:tr w:rsidR="00FD283D" w:rsidTr="008F5076">
        <w:trPr>
          <w:trHeight w:val="416"/>
          <w:jc w:val="center"/>
        </w:trPr>
        <w:tc>
          <w:tcPr>
            <w:tcW w:w="9396" w:type="dxa"/>
            <w:gridSpan w:val="4"/>
            <w:shd w:val="clear" w:color="auto" w:fill="auto"/>
            <w:noWrap/>
            <w:vAlign w:val="center"/>
          </w:tcPr>
          <w:p w:rsidR="00FD283D" w:rsidRDefault="00FD283D" w:rsidP="008F5076">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sidRPr="000B7097">
              <w:rPr>
                <w:kern w:val="0"/>
                <w:sz w:val="24"/>
                <w:szCs w:val="24"/>
              </w:rPr>
              <w:t>（</w:t>
            </w:r>
            <w:r w:rsidRPr="000B7097">
              <w:rPr>
                <w:rFonts w:hint="eastAsia"/>
                <w:kern w:val="0"/>
                <w:sz w:val="24"/>
                <w:szCs w:val="24"/>
              </w:rPr>
              <w:t>50</w:t>
            </w:r>
            <w:r w:rsidRPr="000B7097">
              <w:rPr>
                <w:kern w:val="0"/>
                <w:sz w:val="24"/>
                <w:szCs w:val="24"/>
              </w:rPr>
              <w:t>分）</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分值</w:t>
            </w:r>
          </w:p>
        </w:tc>
      </w:tr>
      <w:tr w:rsidR="001E10BA" w:rsidTr="008F5076">
        <w:trPr>
          <w:trHeight w:val="1050"/>
          <w:jc w:val="center"/>
        </w:trPr>
        <w:tc>
          <w:tcPr>
            <w:tcW w:w="663" w:type="dxa"/>
            <w:shd w:val="clear" w:color="auto" w:fill="auto"/>
            <w:noWrap/>
            <w:vAlign w:val="center"/>
          </w:tcPr>
          <w:p w:rsidR="001E10BA" w:rsidRPr="001E10BA" w:rsidRDefault="001E10BA" w:rsidP="001E10BA">
            <w:pPr>
              <w:widowControl/>
              <w:adjustRightInd w:val="0"/>
              <w:snapToGrid w:val="0"/>
              <w:jc w:val="center"/>
              <w:rPr>
                <w:kern w:val="0"/>
                <w:sz w:val="24"/>
                <w:szCs w:val="24"/>
              </w:rPr>
            </w:pPr>
            <w:r w:rsidRPr="001E10BA">
              <w:rPr>
                <w:rFonts w:hint="eastAsia"/>
                <w:kern w:val="0"/>
                <w:sz w:val="24"/>
                <w:szCs w:val="24"/>
              </w:rPr>
              <w:t>1</w:t>
            </w:r>
          </w:p>
        </w:tc>
        <w:tc>
          <w:tcPr>
            <w:tcW w:w="1419" w:type="dxa"/>
            <w:shd w:val="clear" w:color="auto" w:fill="auto"/>
            <w:vAlign w:val="center"/>
          </w:tcPr>
          <w:p w:rsidR="001E10BA" w:rsidRPr="001E10BA" w:rsidRDefault="001E10BA" w:rsidP="001E10BA">
            <w:pPr>
              <w:widowControl/>
              <w:adjustRightInd w:val="0"/>
              <w:snapToGrid w:val="0"/>
              <w:jc w:val="center"/>
              <w:rPr>
                <w:kern w:val="0"/>
                <w:sz w:val="24"/>
                <w:szCs w:val="24"/>
              </w:rPr>
            </w:pPr>
            <w:r w:rsidRPr="001E10BA">
              <w:rPr>
                <w:rFonts w:hint="eastAsia"/>
                <w:kern w:val="0"/>
                <w:sz w:val="24"/>
                <w:szCs w:val="24"/>
              </w:rPr>
              <w:t>项目实施组织方案</w:t>
            </w:r>
          </w:p>
        </w:tc>
        <w:tc>
          <w:tcPr>
            <w:tcW w:w="7314" w:type="dxa"/>
            <w:gridSpan w:val="2"/>
            <w:shd w:val="clear" w:color="auto" w:fill="auto"/>
            <w:vAlign w:val="center"/>
          </w:tcPr>
          <w:p w:rsidR="001E10BA" w:rsidRPr="001E10BA" w:rsidRDefault="001E10BA" w:rsidP="008F5076">
            <w:pPr>
              <w:widowControl/>
              <w:adjustRightInd w:val="0"/>
              <w:snapToGrid w:val="0"/>
              <w:rPr>
                <w:kern w:val="0"/>
                <w:sz w:val="24"/>
                <w:szCs w:val="24"/>
              </w:rPr>
            </w:pPr>
            <w:r w:rsidRPr="001E10BA">
              <w:rPr>
                <w:rFonts w:hint="eastAsia"/>
                <w:kern w:val="0"/>
                <w:sz w:val="24"/>
                <w:szCs w:val="24"/>
              </w:rPr>
              <w:t>至少包含项目测评工作组织结构设置、角色岗位职责，人员投入计划。</w:t>
            </w:r>
          </w:p>
          <w:p w:rsidR="001E10BA" w:rsidRPr="001E10BA" w:rsidRDefault="001E10BA" w:rsidP="001E10BA">
            <w:pPr>
              <w:widowControl/>
              <w:adjustRightInd w:val="0"/>
              <w:snapToGrid w:val="0"/>
              <w:rPr>
                <w:kern w:val="0"/>
                <w:sz w:val="24"/>
                <w:szCs w:val="24"/>
              </w:rPr>
            </w:pPr>
            <w:r w:rsidRPr="001E10BA">
              <w:rPr>
                <w:rFonts w:hint="eastAsia"/>
                <w:kern w:val="0"/>
                <w:sz w:val="24"/>
                <w:szCs w:val="24"/>
              </w:rPr>
              <w:t>满足</w:t>
            </w:r>
            <w:r w:rsidRPr="001E10BA">
              <w:rPr>
                <w:kern w:val="0"/>
                <w:sz w:val="24"/>
                <w:szCs w:val="24"/>
              </w:rPr>
              <w:t>招标文件要求，无瑕疵：</w:t>
            </w:r>
            <w:r w:rsidRPr="001E10BA">
              <w:rPr>
                <w:rFonts w:hint="eastAsia"/>
                <w:kern w:val="0"/>
                <w:sz w:val="24"/>
                <w:szCs w:val="24"/>
              </w:rPr>
              <w:t>8</w:t>
            </w:r>
            <w:r w:rsidRPr="001E10BA">
              <w:rPr>
                <w:kern w:val="0"/>
                <w:sz w:val="24"/>
                <w:szCs w:val="24"/>
              </w:rPr>
              <w:t>分；</w:t>
            </w:r>
          </w:p>
          <w:p w:rsidR="001E10BA" w:rsidRPr="001E10BA" w:rsidRDefault="001E10BA" w:rsidP="001E10BA">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1</w:t>
            </w:r>
            <w:r w:rsidRPr="001E10BA">
              <w:rPr>
                <w:rFonts w:hint="eastAsia"/>
                <w:kern w:val="0"/>
                <w:sz w:val="24"/>
                <w:szCs w:val="24"/>
              </w:rPr>
              <w:t>处瑕疵</w:t>
            </w:r>
            <w:r w:rsidRPr="001E10BA">
              <w:rPr>
                <w:kern w:val="0"/>
                <w:sz w:val="24"/>
                <w:szCs w:val="24"/>
              </w:rPr>
              <w:t>：</w:t>
            </w:r>
            <w:r w:rsidRPr="001E10BA">
              <w:rPr>
                <w:rFonts w:hint="eastAsia"/>
                <w:kern w:val="0"/>
                <w:sz w:val="24"/>
                <w:szCs w:val="24"/>
              </w:rPr>
              <w:t>6</w:t>
            </w:r>
            <w:r w:rsidRPr="001E10BA">
              <w:rPr>
                <w:kern w:val="0"/>
                <w:sz w:val="24"/>
                <w:szCs w:val="24"/>
              </w:rPr>
              <w:t>分；</w:t>
            </w:r>
          </w:p>
          <w:p w:rsidR="001E10BA" w:rsidRPr="001E10BA" w:rsidRDefault="001E10BA" w:rsidP="001E10BA">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2</w:t>
            </w:r>
            <w:r w:rsidRPr="001E10BA">
              <w:rPr>
                <w:rFonts w:hint="eastAsia"/>
                <w:kern w:val="0"/>
                <w:sz w:val="24"/>
                <w:szCs w:val="24"/>
              </w:rPr>
              <w:t>处瑕疵</w:t>
            </w:r>
            <w:r w:rsidRPr="001E10BA">
              <w:rPr>
                <w:kern w:val="0"/>
                <w:sz w:val="24"/>
                <w:szCs w:val="24"/>
              </w:rPr>
              <w:t>：</w:t>
            </w:r>
            <w:r w:rsidRPr="001E10BA">
              <w:rPr>
                <w:rFonts w:hint="eastAsia"/>
                <w:kern w:val="0"/>
                <w:sz w:val="24"/>
                <w:szCs w:val="24"/>
              </w:rPr>
              <w:t>4</w:t>
            </w:r>
            <w:r w:rsidRPr="001E10BA">
              <w:rPr>
                <w:kern w:val="0"/>
                <w:sz w:val="24"/>
                <w:szCs w:val="24"/>
              </w:rPr>
              <w:t>分；</w:t>
            </w:r>
          </w:p>
          <w:p w:rsidR="001E10BA" w:rsidRPr="001E10BA" w:rsidRDefault="001E10BA" w:rsidP="001E10BA">
            <w:pPr>
              <w:widowControl/>
              <w:adjustRightInd w:val="0"/>
              <w:snapToGrid w:val="0"/>
              <w:rPr>
                <w:kern w:val="0"/>
                <w:sz w:val="24"/>
                <w:szCs w:val="24"/>
              </w:rPr>
            </w:pPr>
            <w:r w:rsidRPr="001E10BA">
              <w:rPr>
                <w:rFonts w:hint="eastAsia"/>
                <w:kern w:val="0"/>
                <w:sz w:val="24"/>
                <w:szCs w:val="24"/>
              </w:rPr>
              <w:t>方案</w:t>
            </w:r>
            <w:r w:rsidRPr="001E10BA">
              <w:rPr>
                <w:kern w:val="0"/>
                <w:sz w:val="24"/>
                <w:szCs w:val="24"/>
              </w:rPr>
              <w:t>内容存在</w:t>
            </w:r>
            <w:r w:rsidRPr="001E10BA">
              <w:rPr>
                <w:rFonts w:hint="eastAsia"/>
                <w:kern w:val="0"/>
                <w:sz w:val="24"/>
                <w:szCs w:val="24"/>
              </w:rPr>
              <w:t>3</w:t>
            </w:r>
            <w:r w:rsidRPr="001E10BA">
              <w:rPr>
                <w:rFonts w:hint="eastAsia"/>
                <w:kern w:val="0"/>
                <w:sz w:val="24"/>
                <w:szCs w:val="24"/>
              </w:rPr>
              <w:t>处瑕疵</w:t>
            </w:r>
            <w:r w:rsidRPr="001E10BA">
              <w:rPr>
                <w:kern w:val="0"/>
                <w:sz w:val="24"/>
                <w:szCs w:val="24"/>
              </w:rPr>
              <w:t>：</w:t>
            </w:r>
            <w:r w:rsidRPr="001E10BA">
              <w:rPr>
                <w:rFonts w:hint="eastAsia"/>
                <w:kern w:val="0"/>
                <w:sz w:val="24"/>
                <w:szCs w:val="24"/>
              </w:rPr>
              <w:t>2</w:t>
            </w:r>
            <w:r w:rsidRPr="001E10BA">
              <w:rPr>
                <w:kern w:val="0"/>
                <w:sz w:val="24"/>
                <w:szCs w:val="24"/>
              </w:rPr>
              <w:t>分；</w:t>
            </w:r>
          </w:p>
          <w:p w:rsidR="001E10BA" w:rsidRPr="001E10BA" w:rsidRDefault="001E10BA" w:rsidP="001E10BA">
            <w:pPr>
              <w:widowControl/>
              <w:adjustRightInd w:val="0"/>
              <w:snapToGrid w:val="0"/>
              <w:rPr>
                <w:kern w:val="0"/>
                <w:sz w:val="24"/>
                <w:szCs w:val="24"/>
              </w:rPr>
            </w:pPr>
            <w:r w:rsidRPr="001E10BA">
              <w:rPr>
                <w:kern w:val="0"/>
                <w:sz w:val="24"/>
                <w:szCs w:val="24"/>
              </w:rPr>
              <w:t>未提供方案或不满足招标文件要求或内容存在</w:t>
            </w:r>
            <w:r w:rsidRPr="001E10BA">
              <w:rPr>
                <w:rFonts w:hint="eastAsia"/>
                <w:kern w:val="0"/>
                <w:sz w:val="24"/>
                <w:szCs w:val="24"/>
              </w:rPr>
              <w:t>4</w:t>
            </w:r>
            <w:r w:rsidRPr="001E10BA">
              <w:rPr>
                <w:rFonts w:hint="eastAsia"/>
                <w:kern w:val="0"/>
                <w:sz w:val="24"/>
                <w:szCs w:val="24"/>
              </w:rPr>
              <w:t>处及以上瑕疵</w:t>
            </w:r>
            <w:r w:rsidRPr="001E10BA">
              <w:rPr>
                <w:kern w:val="0"/>
                <w:sz w:val="24"/>
                <w:szCs w:val="24"/>
              </w:rPr>
              <w:t>：</w:t>
            </w:r>
            <w:r w:rsidRPr="001E10BA">
              <w:rPr>
                <w:kern w:val="0"/>
                <w:sz w:val="24"/>
                <w:szCs w:val="24"/>
              </w:rPr>
              <w:t>0</w:t>
            </w:r>
            <w:r w:rsidRPr="001E10BA">
              <w:rPr>
                <w:kern w:val="0"/>
                <w:sz w:val="24"/>
                <w:szCs w:val="24"/>
              </w:rPr>
              <w:t>分；</w:t>
            </w:r>
          </w:p>
          <w:p w:rsidR="001E10BA" w:rsidRPr="001E10BA" w:rsidRDefault="001E10BA" w:rsidP="001E10BA">
            <w:pPr>
              <w:widowControl/>
              <w:adjustRightInd w:val="0"/>
              <w:snapToGrid w:val="0"/>
              <w:rPr>
                <w:kern w:val="0"/>
                <w:sz w:val="24"/>
                <w:szCs w:val="24"/>
              </w:rPr>
            </w:pPr>
            <w:r w:rsidRPr="001E10B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1E10BA" w:rsidRDefault="001E10BA" w:rsidP="008F5076">
            <w:pPr>
              <w:widowControl/>
              <w:adjustRightInd w:val="0"/>
              <w:snapToGrid w:val="0"/>
              <w:jc w:val="center"/>
              <w:rPr>
                <w:color w:val="000000"/>
                <w:kern w:val="0"/>
                <w:sz w:val="24"/>
                <w:szCs w:val="24"/>
              </w:rPr>
            </w:pPr>
            <w:r>
              <w:rPr>
                <w:rFonts w:hint="eastAsia"/>
                <w:color w:val="000000"/>
                <w:kern w:val="0"/>
                <w:sz w:val="24"/>
                <w:szCs w:val="24"/>
              </w:rPr>
              <w:t>8</w:t>
            </w:r>
          </w:p>
        </w:tc>
      </w:tr>
      <w:tr w:rsidR="00FD283D" w:rsidTr="00EF3890">
        <w:trPr>
          <w:trHeight w:val="699"/>
          <w:jc w:val="center"/>
        </w:trPr>
        <w:tc>
          <w:tcPr>
            <w:tcW w:w="663" w:type="dxa"/>
            <w:shd w:val="clear" w:color="auto" w:fill="auto"/>
            <w:noWrap/>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FD283D" w:rsidRDefault="00FD283D" w:rsidP="008F5076">
            <w:pPr>
              <w:widowControl/>
              <w:adjustRightInd w:val="0"/>
              <w:snapToGrid w:val="0"/>
              <w:jc w:val="center"/>
              <w:rPr>
                <w:kern w:val="0"/>
                <w:sz w:val="24"/>
                <w:szCs w:val="24"/>
              </w:rPr>
            </w:pPr>
            <w:r>
              <w:rPr>
                <w:rFonts w:hint="eastAsia"/>
                <w:kern w:val="0"/>
                <w:sz w:val="24"/>
                <w:szCs w:val="24"/>
              </w:rPr>
              <w:t>项目测评方案评价</w:t>
            </w:r>
          </w:p>
        </w:tc>
        <w:tc>
          <w:tcPr>
            <w:tcW w:w="7314" w:type="dxa"/>
            <w:gridSpan w:val="2"/>
            <w:shd w:val="clear" w:color="auto" w:fill="auto"/>
            <w:vAlign w:val="center"/>
          </w:tcPr>
          <w:p w:rsidR="00FD283D" w:rsidRDefault="00FD283D" w:rsidP="008F5076">
            <w:pPr>
              <w:widowControl/>
              <w:adjustRightInd w:val="0"/>
              <w:snapToGrid w:val="0"/>
              <w:rPr>
                <w:rFonts w:cs="宋体"/>
                <w:sz w:val="24"/>
                <w:szCs w:val="24"/>
                <w:lang w:val="zh-CN"/>
              </w:rPr>
            </w:pPr>
            <w:r>
              <w:rPr>
                <w:rFonts w:hint="eastAsia"/>
                <w:kern w:val="0"/>
                <w:sz w:val="24"/>
                <w:szCs w:val="24"/>
              </w:rPr>
              <w:t>至少包含咨询服务方案、项目测评方案、技术支持和应急服务方案、培训服务方案。</w:t>
            </w:r>
          </w:p>
          <w:p w:rsidR="00FD283D" w:rsidRDefault="00FD283D" w:rsidP="008F5076">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sidR="001E10BA">
              <w:rPr>
                <w:rFonts w:hint="eastAsia"/>
                <w:kern w:val="0"/>
                <w:sz w:val="24"/>
                <w:szCs w:val="24"/>
              </w:rPr>
              <w:t>10</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sidR="001E10BA">
              <w:rPr>
                <w:rFonts w:hint="eastAsia"/>
                <w:kern w:val="0"/>
                <w:sz w:val="24"/>
                <w:szCs w:val="24"/>
              </w:rPr>
              <w:t>7.5</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sidR="001E10BA">
              <w:rPr>
                <w:rFonts w:hint="eastAsia"/>
                <w:kern w:val="0"/>
                <w:sz w:val="24"/>
                <w:szCs w:val="24"/>
              </w:rPr>
              <w:t>5</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sidR="001E10BA">
              <w:rPr>
                <w:rFonts w:hint="eastAsia"/>
                <w:kern w:val="0"/>
                <w:sz w:val="24"/>
                <w:szCs w:val="24"/>
              </w:rPr>
              <w:t>2.5</w:t>
            </w:r>
            <w:r>
              <w:rPr>
                <w:kern w:val="0"/>
                <w:sz w:val="24"/>
                <w:szCs w:val="24"/>
              </w:rPr>
              <w:t>分；</w:t>
            </w:r>
          </w:p>
          <w:p w:rsidR="00FD283D" w:rsidRDefault="00FD283D" w:rsidP="008F5076">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（本项所称“瑕疵”是指内容缺项、不完整或缺少关键点；非专门针</w:t>
            </w:r>
            <w:r>
              <w:rPr>
                <w:rFonts w:hint="eastAsia"/>
                <w:kern w:val="0"/>
                <w:sz w:val="24"/>
                <w:szCs w:val="24"/>
              </w:rPr>
              <w:lastRenderedPageBreak/>
              <w:t>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FD283D" w:rsidTr="008F5076">
        <w:trPr>
          <w:trHeight w:val="416"/>
          <w:jc w:val="center"/>
        </w:trPr>
        <w:tc>
          <w:tcPr>
            <w:tcW w:w="663" w:type="dxa"/>
            <w:shd w:val="clear" w:color="auto" w:fill="auto"/>
            <w:noWrap/>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lastRenderedPageBreak/>
              <w:t>3</w:t>
            </w:r>
          </w:p>
        </w:tc>
        <w:tc>
          <w:tcPr>
            <w:tcW w:w="1419" w:type="dxa"/>
            <w:shd w:val="clear" w:color="auto" w:fill="auto"/>
            <w:vAlign w:val="center"/>
          </w:tcPr>
          <w:p w:rsidR="00FD283D" w:rsidRDefault="00FD283D" w:rsidP="008F5076">
            <w:pPr>
              <w:widowControl/>
              <w:adjustRightInd w:val="0"/>
              <w:snapToGrid w:val="0"/>
              <w:jc w:val="center"/>
              <w:rPr>
                <w:rFonts w:cs="宋体"/>
                <w:color w:val="000000"/>
                <w:sz w:val="24"/>
                <w:szCs w:val="24"/>
                <w:lang w:val="zh-CN"/>
              </w:rPr>
            </w:pPr>
            <w:r>
              <w:rPr>
                <w:rFonts w:cs="宋体" w:hint="eastAsia"/>
                <w:color w:val="000000"/>
                <w:sz w:val="24"/>
                <w:szCs w:val="24"/>
                <w:lang w:val="zh-CN"/>
              </w:rPr>
              <w:t>安全和风险管理方案</w:t>
            </w:r>
          </w:p>
        </w:tc>
        <w:tc>
          <w:tcPr>
            <w:tcW w:w="7314" w:type="dxa"/>
            <w:gridSpan w:val="2"/>
            <w:shd w:val="clear" w:color="auto" w:fill="auto"/>
            <w:vAlign w:val="center"/>
          </w:tcPr>
          <w:p w:rsidR="00FD283D" w:rsidRDefault="00FD283D" w:rsidP="008F5076">
            <w:pPr>
              <w:adjustRightInd w:val="0"/>
              <w:snapToGrid w:val="0"/>
              <w:rPr>
                <w:rFonts w:cs="宋体"/>
                <w:sz w:val="24"/>
                <w:szCs w:val="24"/>
                <w:lang w:val="zh-CN"/>
              </w:rPr>
            </w:pPr>
            <w:r>
              <w:rPr>
                <w:rFonts w:cs="宋体" w:hint="eastAsia"/>
                <w:sz w:val="24"/>
                <w:szCs w:val="24"/>
                <w:lang w:val="zh-CN"/>
              </w:rPr>
              <w:t>至少包含测评人员的行为管理方案，项目实施期间信息系统及信息资源安全保障措施，安全和风险预测机制、预案和控制措施。</w:t>
            </w:r>
          </w:p>
          <w:p w:rsidR="001E10BA" w:rsidRDefault="001E10BA" w:rsidP="001E10BA">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FD283D" w:rsidRDefault="001E10BA" w:rsidP="001E10BA">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sidR="00FD283D">
              <w:rPr>
                <w:kern w:val="0"/>
                <w:sz w:val="24"/>
                <w:szCs w:val="24"/>
              </w:rPr>
              <w:t>；</w:t>
            </w:r>
          </w:p>
          <w:p w:rsidR="00FD283D" w:rsidRDefault="00FD283D" w:rsidP="008F5076">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10</w:t>
            </w:r>
          </w:p>
        </w:tc>
      </w:tr>
      <w:tr w:rsidR="00FD283D" w:rsidTr="008F5076">
        <w:trPr>
          <w:trHeight w:val="1050"/>
          <w:jc w:val="center"/>
        </w:trPr>
        <w:tc>
          <w:tcPr>
            <w:tcW w:w="663" w:type="dxa"/>
            <w:shd w:val="clear" w:color="auto" w:fill="auto"/>
            <w:noWrap/>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FD283D" w:rsidRDefault="00FD283D" w:rsidP="008F5076">
            <w:pPr>
              <w:widowControl/>
              <w:adjustRightInd w:val="0"/>
              <w:snapToGrid w:val="0"/>
              <w:jc w:val="center"/>
              <w:rPr>
                <w:rFonts w:cs="宋体"/>
                <w:color w:val="000000"/>
                <w:sz w:val="24"/>
                <w:szCs w:val="24"/>
                <w:lang w:val="zh-CN"/>
              </w:rPr>
            </w:pPr>
            <w:r>
              <w:rPr>
                <w:rFonts w:cs="宋体" w:hint="eastAsia"/>
                <w:color w:val="000000"/>
                <w:sz w:val="24"/>
                <w:szCs w:val="24"/>
                <w:lang w:val="zh-CN"/>
              </w:rPr>
              <w:t>保密管理方案评价</w:t>
            </w:r>
          </w:p>
        </w:tc>
        <w:tc>
          <w:tcPr>
            <w:tcW w:w="7314" w:type="dxa"/>
            <w:gridSpan w:val="2"/>
            <w:shd w:val="clear" w:color="auto" w:fill="auto"/>
            <w:vAlign w:val="center"/>
          </w:tcPr>
          <w:p w:rsidR="00FD283D" w:rsidRDefault="00FD283D" w:rsidP="008F5076">
            <w:pPr>
              <w:adjustRightInd w:val="0"/>
              <w:snapToGrid w:val="0"/>
              <w:rPr>
                <w:rFonts w:cs="宋体"/>
                <w:sz w:val="24"/>
                <w:szCs w:val="24"/>
              </w:rPr>
            </w:pPr>
            <w:r>
              <w:rPr>
                <w:rFonts w:cs="宋体" w:hint="eastAsia"/>
                <w:sz w:val="24"/>
                <w:szCs w:val="24"/>
              </w:rPr>
              <w:t>至少包含保证服务过程中有可能获取的保密信息不泄露的措施：制定保密制度、服务人员保密培训、重点岗位双人服务、泄密惩罚办法。</w:t>
            </w:r>
          </w:p>
          <w:p w:rsidR="001E10BA" w:rsidRDefault="001E10BA" w:rsidP="001E10BA">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1E10BA" w:rsidRDefault="001E10BA" w:rsidP="001E10B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FD283D" w:rsidRDefault="001E10BA" w:rsidP="001E10BA">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sidR="00FD283D">
              <w:rPr>
                <w:kern w:val="0"/>
                <w:sz w:val="24"/>
                <w:szCs w:val="24"/>
              </w:rPr>
              <w:t>；</w:t>
            </w:r>
          </w:p>
          <w:p w:rsidR="00FD283D" w:rsidRDefault="00FD283D" w:rsidP="008F5076">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10</w:t>
            </w:r>
          </w:p>
        </w:tc>
      </w:tr>
      <w:tr w:rsidR="00FD283D" w:rsidTr="008F5076">
        <w:trPr>
          <w:trHeight w:val="416"/>
          <w:jc w:val="center"/>
        </w:trPr>
        <w:tc>
          <w:tcPr>
            <w:tcW w:w="663" w:type="dxa"/>
            <w:shd w:val="clear" w:color="auto" w:fill="auto"/>
            <w:noWrap/>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FD283D" w:rsidRDefault="00FD283D" w:rsidP="008F5076">
            <w:pPr>
              <w:widowControl/>
              <w:adjustRightInd w:val="0"/>
              <w:snapToGrid w:val="0"/>
              <w:jc w:val="center"/>
              <w:rPr>
                <w:kern w:val="0"/>
                <w:sz w:val="24"/>
                <w:szCs w:val="24"/>
              </w:rPr>
            </w:pPr>
            <w:r>
              <w:rPr>
                <w:rFonts w:cs="宋体" w:hint="eastAsia"/>
                <w:color w:val="000000"/>
                <w:sz w:val="24"/>
                <w:szCs w:val="24"/>
                <w:lang w:val="zh-CN"/>
              </w:rPr>
              <w:t>项目质量管理方案评价</w:t>
            </w:r>
          </w:p>
        </w:tc>
        <w:tc>
          <w:tcPr>
            <w:tcW w:w="7314" w:type="dxa"/>
            <w:gridSpan w:val="2"/>
            <w:shd w:val="clear" w:color="auto" w:fill="auto"/>
            <w:vAlign w:val="center"/>
          </w:tcPr>
          <w:p w:rsidR="00FD283D" w:rsidRDefault="00FD283D" w:rsidP="008F5076">
            <w:pPr>
              <w:widowControl/>
              <w:adjustRightInd w:val="0"/>
              <w:snapToGrid w:val="0"/>
              <w:rPr>
                <w:rFonts w:cs="宋体"/>
                <w:sz w:val="24"/>
                <w:szCs w:val="24"/>
                <w:lang w:val="zh-CN"/>
              </w:rPr>
            </w:pPr>
            <w:r>
              <w:rPr>
                <w:rFonts w:cs="宋体" w:hint="eastAsia"/>
                <w:sz w:val="24"/>
                <w:szCs w:val="24"/>
                <w:lang w:val="zh-CN"/>
              </w:rPr>
              <w:t>至少包含服务过程中保证服务质量的措施、对出现服务质量问题时如何挽回、人员服务态度保障、人员业务专业化水平保障等方面内容。</w:t>
            </w:r>
          </w:p>
          <w:p w:rsidR="00FD283D" w:rsidRDefault="00FD283D" w:rsidP="008F5076">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sidR="001E10BA">
              <w:rPr>
                <w:rFonts w:hint="eastAsia"/>
                <w:kern w:val="0"/>
                <w:sz w:val="24"/>
                <w:szCs w:val="24"/>
              </w:rPr>
              <w:t>6</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sidR="001E10BA">
              <w:rPr>
                <w:rFonts w:hint="eastAsia"/>
                <w:kern w:val="0"/>
                <w:sz w:val="24"/>
                <w:szCs w:val="24"/>
              </w:rPr>
              <w:t>4</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sidR="001E10BA">
              <w:rPr>
                <w:rFonts w:hint="eastAsia"/>
                <w:kern w:val="0"/>
                <w:sz w:val="24"/>
                <w:szCs w:val="24"/>
              </w:rPr>
              <w:t>2</w:t>
            </w:r>
            <w:r>
              <w:rPr>
                <w:kern w:val="0"/>
                <w:sz w:val="24"/>
                <w:szCs w:val="24"/>
              </w:rPr>
              <w:t>分；</w:t>
            </w:r>
          </w:p>
          <w:p w:rsidR="00FD283D" w:rsidRDefault="00FD283D" w:rsidP="008F5076">
            <w:pPr>
              <w:widowControl/>
              <w:adjustRightInd w:val="0"/>
              <w:snapToGrid w:val="0"/>
              <w:rPr>
                <w:kern w:val="0"/>
                <w:sz w:val="24"/>
                <w:szCs w:val="24"/>
              </w:rPr>
            </w:pPr>
            <w:r>
              <w:rPr>
                <w:kern w:val="0"/>
                <w:sz w:val="24"/>
                <w:szCs w:val="24"/>
              </w:rPr>
              <w:t>未提供方案或不满足招标文件要求或内容存在</w:t>
            </w:r>
            <w:r w:rsidR="001E10BA">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D283D" w:rsidRDefault="00FD283D" w:rsidP="008F5076">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6</w:t>
            </w:r>
          </w:p>
        </w:tc>
      </w:tr>
      <w:tr w:rsidR="00FD283D" w:rsidTr="008F5076">
        <w:trPr>
          <w:trHeight w:val="416"/>
          <w:jc w:val="center"/>
        </w:trPr>
        <w:tc>
          <w:tcPr>
            <w:tcW w:w="663" w:type="dxa"/>
            <w:shd w:val="clear" w:color="auto" w:fill="auto"/>
            <w:noWrap/>
            <w:vAlign w:val="center"/>
          </w:tcPr>
          <w:p w:rsidR="00FD283D" w:rsidRDefault="001E10BA" w:rsidP="008F5076">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FD283D" w:rsidRDefault="00FD283D" w:rsidP="008F5076">
            <w:pPr>
              <w:widowControl/>
              <w:adjustRightInd w:val="0"/>
              <w:snapToGrid w:val="0"/>
              <w:jc w:val="center"/>
              <w:rPr>
                <w:kern w:val="0"/>
                <w:sz w:val="24"/>
                <w:szCs w:val="24"/>
              </w:rPr>
            </w:pPr>
            <w:r>
              <w:rPr>
                <w:rFonts w:cs="宋体" w:hint="eastAsia"/>
                <w:color w:val="000000"/>
                <w:sz w:val="24"/>
                <w:szCs w:val="24"/>
                <w:lang w:val="zh-CN"/>
              </w:rPr>
              <w:t>档案管理制度评价</w:t>
            </w:r>
          </w:p>
        </w:tc>
        <w:tc>
          <w:tcPr>
            <w:tcW w:w="7314" w:type="dxa"/>
            <w:gridSpan w:val="2"/>
            <w:shd w:val="clear" w:color="auto" w:fill="auto"/>
            <w:vAlign w:val="center"/>
          </w:tcPr>
          <w:p w:rsidR="00FD283D" w:rsidRDefault="00FD283D" w:rsidP="008F5076">
            <w:pPr>
              <w:adjustRightInd w:val="0"/>
              <w:snapToGrid w:val="0"/>
              <w:rPr>
                <w:rFonts w:cs="宋体"/>
                <w:sz w:val="24"/>
                <w:szCs w:val="24"/>
                <w:lang w:val="zh-CN"/>
              </w:rPr>
            </w:pPr>
            <w:r>
              <w:rPr>
                <w:rFonts w:cs="宋体" w:hint="eastAsia"/>
                <w:sz w:val="24"/>
                <w:szCs w:val="24"/>
                <w:lang w:val="zh-CN"/>
              </w:rPr>
              <w:t>至少包含档案管理方案。</w:t>
            </w:r>
          </w:p>
          <w:p w:rsidR="00FD283D" w:rsidRDefault="00FD283D" w:rsidP="008F5076">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FD283D" w:rsidRDefault="00FD283D" w:rsidP="008F5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FD283D" w:rsidRDefault="00FD283D" w:rsidP="008F5076">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D283D" w:rsidRDefault="00FD283D" w:rsidP="008F5076">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rFonts w:hint="eastAsia"/>
                <w:color w:val="000000"/>
                <w:kern w:val="0"/>
                <w:sz w:val="24"/>
                <w:szCs w:val="24"/>
              </w:rPr>
              <w:t>6</w:t>
            </w:r>
          </w:p>
        </w:tc>
      </w:tr>
      <w:tr w:rsidR="00FD283D" w:rsidTr="008F5076">
        <w:trPr>
          <w:trHeight w:val="509"/>
          <w:jc w:val="center"/>
        </w:trPr>
        <w:tc>
          <w:tcPr>
            <w:tcW w:w="9396" w:type="dxa"/>
            <w:gridSpan w:val="4"/>
            <w:shd w:val="clear" w:color="auto" w:fill="auto"/>
            <w:noWrap/>
            <w:vAlign w:val="center"/>
          </w:tcPr>
          <w:p w:rsidR="00FD283D" w:rsidRDefault="00FD283D" w:rsidP="008F5076">
            <w:pPr>
              <w:widowControl/>
              <w:adjustRightInd w:val="0"/>
              <w:snapToGrid w:val="0"/>
              <w:jc w:val="center"/>
              <w:rPr>
                <w:color w:val="000000"/>
                <w:sz w:val="24"/>
              </w:rPr>
            </w:pPr>
            <w:r>
              <w:rPr>
                <w:color w:val="000000"/>
                <w:sz w:val="24"/>
              </w:rPr>
              <w:lastRenderedPageBreak/>
              <w:t>合计</w:t>
            </w:r>
          </w:p>
        </w:tc>
        <w:tc>
          <w:tcPr>
            <w:tcW w:w="1140" w:type="dxa"/>
            <w:shd w:val="clear" w:color="auto" w:fill="auto"/>
            <w:vAlign w:val="center"/>
          </w:tcPr>
          <w:p w:rsidR="00FD283D" w:rsidRDefault="00FD283D" w:rsidP="008F5076">
            <w:pPr>
              <w:widowControl/>
              <w:adjustRightInd w:val="0"/>
              <w:snapToGrid w:val="0"/>
              <w:jc w:val="center"/>
              <w:rPr>
                <w:color w:val="000000"/>
                <w:kern w:val="0"/>
                <w:sz w:val="24"/>
                <w:szCs w:val="24"/>
              </w:rPr>
            </w:pPr>
            <w:r>
              <w:rPr>
                <w:color w:val="000000"/>
                <w:kern w:val="0"/>
                <w:sz w:val="24"/>
                <w:szCs w:val="24"/>
              </w:rPr>
              <w:t>100</w:t>
            </w:r>
          </w:p>
        </w:tc>
      </w:tr>
    </w:tbl>
    <w:p w:rsidR="00FD283D" w:rsidRDefault="00FD283D"/>
    <w:p w:rsidR="00FD283D" w:rsidRDefault="00FD283D">
      <w:pPr>
        <w:widowControl/>
        <w:jc w:val="left"/>
      </w:pPr>
      <w:r>
        <w:br w:type="page"/>
      </w:r>
    </w:p>
    <w:p w:rsidR="00FD283D" w:rsidRDefault="00FD283D">
      <w:r>
        <w:lastRenderedPageBreak/>
        <w:t>二</w:t>
      </w:r>
      <w:r>
        <w:rPr>
          <w:rFonts w:hint="eastAsia"/>
        </w:rPr>
        <w:t>、</w:t>
      </w:r>
      <w:r>
        <w:t>变更后项目需求书</w:t>
      </w:r>
    </w:p>
    <w:p w:rsidR="00FD283D" w:rsidRDefault="00FD283D" w:rsidP="00FD283D">
      <w:pPr>
        <w:spacing w:line="360" w:lineRule="auto"/>
        <w:jc w:val="center"/>
        <w:rPr>
          <w:b/>
          <w:sz w:val="24"/>
        </w:rPr>
      </w:pPr>
    </w:p>
    <w:p w:rsidR="00FD283D" w:rsidRDefault="00FD283D" w:rsidP="00FD283D">
      <w:pPr>
        <w:spacing w:line="360" w:lineRule="auto"/>
        <w:jc w:val="center"/>
        <w:rPr>
          <w:b/>
          <w:sz w:val="24"/>
        </w:rPr>
      </w:pPr>
      <w:r>
        <w:rPr>
          <w:b/>
          <w:sz w:val="24"/>
        </w:rPr>
        <w:t>项目需求书</w:t>
      </w:r>
    </w:p>
    <w:p w:rsidR="00FD283D" w:rsidRDefault="00FD283D" w:rsidP="00FD283D">
      <w:pPr>
        <w:spacing w:line="360" w:lineRule="auto"/>
        <w:ind w:firstLineChars="200" w:firstLine="480"/>
        <w:outlineLvl w:val="0"/>
        <w:rPr>
          <w:sz w:val="24"/>
        </w:rPr>
      </w:pPr>
      <w:r>
        <w:rPr>
          <w:rFonts w:hint="eastAsia"/>
          <w:sz w:val="24"/>
        </w:rPr>
        <w:t>一、项目背景</w:t>
      </w:r>
    </w:p>
    <w:p w:rsidR="00FD283D" w:rsidRDefault="00FD283D" w:rsidP="00FD283D">
      <w:pPr>
        <w:spacing w:line="360" w:lineRule="auto"/>
        <w:ind w:firstLineChars="200" w:firstLine="480"/>
        <w:outlineLvl w:val="0"/>
        <w:rPr>
          <w:sz w:val="24"/>
        </w:rPr>
      </w:pPr>
      <w:r>
        <w:rPr>
          <w:rFonts w:hint="eastAsia"/>
          <w:sz w:val="24"/>
        </w:rPr>
        <w:t>天津市应急管理局依据《以京津冀为重点的华北地区灾后恢复重建提升防灾减灾能力天津市总体规划》于</w:t>
      </w:r>
      <w:r>
        <w:rPr>
          <w:rFonts w:hint="eastAsia"/>
          <w:sz w:val="24"/>
        </w:rPr>
        <w:t>2024</w:t>
      </w:r>
      <w:r>
        <w:rPr>
          <w:rFonts w:hint="eastAsia"/>
          <w:sz w:val="24"/>
        </w:rPr>
        <w:t>年启动“天津市应急管理信息化能力提升建设项目”（项目编号：</w:t>
      </w:r>
      <w:r>
        <w:rPr>
          <w:rFonts w:hint="eastAsia"/>
          <w:sz w:val="24"/>
        </w:rPr>
        <w:t>TGPC-2024-D-0829</w:t>
      </w:r>
      <w:r>
        <w:rPr>
          <w:rFonts w:hint="eastAsia"/>
          <w:sz w:val="24"/>
        </w:rPr>
        <w:t>）建设工作。项目按照“体系完整、资源丰富、灵活装配、多方协同”的建设思路，汇聚各部门各类数据，实现应急管理“一张图”，充分运用联接、计算、云、</w:t>
      </w:r>
      <w:r>
        <w:rPr>
          <w:rFonts w:hint="eastAsia"/>
          <w:sz w:val="24"/>
        </w:rPr>
        <w:t>AI</w:t>
      </w:r>
      <w:r>
        <w:rPr>
          <w:rFonts w:hint="eastAsia"/>
          <w:sz w:val="24"/>
        </w:rPr>
        <w:t>、应用等新技术，以需求为导向，推动全市安全风险管理技术创新、模式创新、应用创新，加强天津市应急智慧平台建设，全面提升天津市应急智慧化水平。为达成项目建设目标，做好网络安全和密码应用工作，以及对软件系统功能性、性能效率、可靠性、信息安全性、兼容性、易用性、维护性、可移植性等质量特性的测试，需对“天津市应急管理信息化能力提升建设项目”（项目编号：</w:t>
      </w:r>
      <w:r>
        <w:rPr>
          <w:rFonts w:hint="eastAsia"/>
          <w:sz w:val="24"/>
        </w:rPr>
        <w:t>TGPC-2024-D-0829</w:t>
      </w:r>
      <w:r>
        <w:rPr>
          <w:rFonts w:hint="eastAsia"/>
          <w:sz w:val="24"/>
        </w:rPr>
        <w:t>）所建软件系统进行等级保护测评、密码测评、软件测评工作。</w:t>
      </w:r>
    </w:p>
    <w:p w:rsidR="00FD283D" w:rsidRDefault="00FD283D" w:rsidP="00FD283D">
      <w:pPr>
        <w:spacing w:line="360" w:lineRule="auto"/>
        <w:ind w:firstLineChars="200" w:firstLine="480"/>
        <w:outlineLvl w:val="0"/>
        <w:rPr>
          <w:sz w:val="24"/>
        </w:rPr>
      </w:pPr>
      <w:r>
        <w:rPr>
          <w:rFonts w:hint="eastAsia"/>
          <w:sz w:val="24"/>
        </w:rPr>
        <w:t>本项目属于软件和信息技术服务业。</w:t>
      </w:r>
    </w:p>
    <w:p w:rsidR="00FD283D" w:rsidRDefault="00FD283D" w:rsidP="00FD283D">
      <w:pPr>
        <w:spacing w:line="360" w:lineRule="auto"/>
        <w:ind w:firstLineChars="200" w:firstLine="480"/>
        <w:outlineLvl w:val="0"/>
        <w:rPr>
          <w:sz w:val="24"/>
        </w:rPr>
      </w:pPr>
      <w:r>
        <w:rPr>
          <w:sz w:val="24"/>
        </w:rPr>
        <w:t>二</w:t>
      </w:r>
      <w:r>
        <w:rPr>
          <w:rFonts w:hint="eastAsia"/>
          <w:sz w:val="24"/>
        </w:rPr>
        <w:t>、</w:t>
      </w:r>
      <w:r>
        <w:rPr>
          <w:sz w:val="24"/>
        </w:rPr>
        <w:t>具体要求</w:t>
      </w:r>
    </w:p>
    <w:p w:rsidR="00FD283D" w:rsidRPr="00900C46" w:rsidRDefault="00FD283D" w:rsidP="00FD283D">
      <w:pPr>
        <w:spacing w:line="360" w:lineRule="auto"/>
        <w:ind w:firstLineChars="200" w:firstLine="480"/>
        <w:outlineLvl w:val="0"/>
        <w:rPr>
          <w:sz w:val="24"/>
        </w:rPr>
      </w:pPr>
      <w:r w:rsidRPr="00900C46">
        <w:rPr>
          <w:rFonts w:hint="eastAsia"/>
          <w:sz w:val="24"/>
        </w:rPr>
        <w:t>（一）总体要求</w:t>
      </w:r>
    </w:p>
    <w:p w:rsidR="00FD283D" w:rsidRPr="00900C46" w:rsidRDefault="00FD283D" w:rsidP="00FD283D">
      <w:pPr>
        <w:pStyle w:val="a5"/>
        <w:numPr>
          <w:ilvl w:val="0"/>
          <w:numId w:val="1"/>
        </w:numPr>
        <w:spacing w:line="360" w:lineRule="auto"/>
        <w:ind w:firstLine="480"/>
        <w:outlineLvl w:val="0"/>
        <w:rPr>
          <w:sz w:val="24"/>
          <w:szCs w:val="24"/>
        </w:rPr>
      </w:pPr>
      <w:r w:rsidRPr="00900C46">
        <w:rPr>
          <w:rFonts w:hint="eastAsia"/>
          <w:sz w:val="24"/>
          <w:szCs w:val="24"/>
        </w:rPr>
        <w:t>本项目投标人须为项目指定唯一的项目负责人，总体协调管理、落实</w:t>
      </w:r>
      <w:proofErr w:type="gramStart"/>
      <w:r w:rsidRPr="00900C46">
        <w:rPr>
          <w:rFonts w:hint="eastAsia"/>
          <w:sz w:val="24"/>
          <w:szCs w:val="24"/>
        </w:rPr>
        <w:t>开展等保测评</w:t>
      </w:r>
      <w:proofErr w:type="gramEnd"/>
      <w:r w:rsidRPr="00900C46">
        <w:rPr>
          <w:rFonts w:hint="eastAsia"/>
          <w:sz w:val="24"/>
          <w:szCs w:val="24"/>
        </w:rPr>
        <w:t>、密码测评和软件测评工作，负责与采购人、被测系统的开发实施或运行维护单位沟通、对接测评工作开展相关事项。项目负责人须熟悉、</w:t>
      </w:r>
      <w:proofErr w:type="gramStart"/>
      <w:r w:rsidRPr="00900C46">
        <w:rPr>
          <w:rFonts w:hint="eastAsia"/>
          <w:sz w:val="24"/>
          <w:szCs w:val="24"/>
        </w:rPr>
        <w:t>了解等保测评</w:t>
      </w:r>
      <w:proofErr w:type="gramEnd"/>
      <w:r w:rsidRPr="00900C46">
        <w:rPr>
          <w:rFonts w:hint="eastAsia"/>
          <w:sz w:val="24"/>
          <w:szCs w:val="24"/>
        </w:rPr>
        <w:t>、密码测评和软件测评的工作内容和相关要求，具备相应专业资质。</w:t>
      </w:r>
    </w:p>
    <w:p w:rsidR="00FD283D" w:rsidRPr="00900C46" w:rsidRDefault="00FD283D" w:rsidP="00FD283D">
      <w:pPr>
        <w:pStyle w:val="a5"/>
        <w:numPr>
          <w:ilvl w:val="0"/>
          <w:numId w:val="1"/>
        </w:numPr>
        <w:spacing w:line="360" w:lineRule="auto"/>
        <w:ind w:firstLine="480"/>
        <w:outlineLvl w:val="0"/>
        <w:rPr>
          <w:sz w:val="24"/>
          <w:szCs w:val="24"/>
          <w:lang w:val="zh-CN"/>
        </w:rPr>
      </w:pPr>
      <w:r w:rsidRPr="00900C46">
        <w:rPr>
          <w:rFonts w:hint="eastAsia"/>
          <w:sz w:val="24"/>
          <w:szCs w:val="24"/>
        </w:rPr>
        <w:t>本项目投标文件中测评方案、</w:t>
      </w:r>
      <w:r w:rsidRPr="00900C46">
        <w:rPr>
          <w:rFonts w:hint="eastAsia"/>
          <w:sz w:val="24"/>
          <w:szCs w:val="24"/>
          <w:lang w:val="zh-CN"/>
        </w:rPr>
        <w:t>安全和风险管理等方案须结合</w:t>
      </w:r>
      <w:r w:rsidRPr="00900C46">
        <w:rPr>
          <w:rFonts w:hint="eastAsia"/>
          <w:sz w:val="24"/>
          <w:szCs w:val="24"/>
        </w:rPr>
        <w:t>“天津市应急管理信息化能力提升建设项目”（项目编号：</w:t>
      </w:r>
      <w:r w:rsidRPr="00900C46">
        <w:rPr>
          <w:rFonts w:hint="eastAsia"/>
          <w:sz w:val="24"/>
          <w:szCs w:val="24"/>
        </w:rPr>
        <w:t>TGPC-2024-D-0829</w:t>
      </w:r>
      <w:r w:rsidRPr="00900C46">
        <w:rPr>
          <w:rFonts w:hint="eastAsia"/>
          <w:sz w:val="24"/>
          <w:szCs w:val="24"/>
        </w:rPr>
        <w:t>）所建软件系统开发</w:t>
      </w:r>
      <w:r w:rsidRPr="00900C46">
        <w:rPr>
          <w:rFonts w:hint="eastAsia"/>
          <w:sz w:val="24"/>
          <w:szCs w:val="24"/>
          <w:lang w:val="zh-CN"/>
        </w:rPr>
        <w:t>实施需求、规模、内容等特点进行针对性的、适应性的阐述，确保测评工作的开展具有与项目实施相适应的灵活性和可行性。</w:t>
      </w:r>
    </w:p>
    <w:p w:rsidR="00FD283D" w:rsidRPr="00900C46" w:rsidRDefault="00FD283D" w:rsidP="00FD283D">
      <w:pPr>
        <w:pStyle w:val="a5"/>
        <w:numPr>
          <w:ilvl w:val="0"/>
          <w:numId w:val="1"/>
        </w:numPr>
        <w:spacing w:line="360" w:lineRule="auto"/>
        <w:ind w:firstLine="480"/>
        <w:rPr>
          <w:sz w:val="24"/>
          <w:szCs w:val="24"/>
        </w:rPr>
      </w:pPr>
      <w:r w:rsidRPr="00900C46">
        <w:rPr>
          <w:rFonts w:hint="eastAsia"/>
          <w:sz w:val="24"/>
          <w:szCs w:val="24"/>
        </w:rPr>
        <w:t>投标人作为测评机构应能够把握和理解本项目测评服务的具体要求，对等级保护、密码应用安全性评估、软件评测等相关政策法规、标准规范有深刻的认识，须遵循本项目测评服务所涉专业领域相关的法律、法规及标准规范要求。</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投标人应随服务向</w:t>
      </w:r>
      <w:r w:rsidR="00551BD5" w:rsidRPr="0010300C">
        <w:rPr>
          <w:rFonts w:hint="eastAsia"/>
          <w:sz w:val="24"/>
          <w:szCs w:val="24"/>
        </w:rPr>
        <w:t>采购人</w:t>
      </w:r>
      <w:r w:rsidRPr="0010300C">
        <w:rPr>
          <w:rFonts w:hint="eastAsia"/>
          <w:sz w:val="24"/>
          <w:szCs w:val="24"/>
        </w:rPr>
        <w:t>交付全部且完整的计划、方案、记录、报告及</w:t>
      </w:r>
      <w:r w:rsidRPr="0010300C">
        <w:rPr>
          <w:rFonts w:hint="eastAsia"/>
          <w:sz w:val="24"/>
          <w:szCs w:val="24"/>
        </w:rPr>
        <w:lastRenderedPageBreak/>
        <w:t>相关资料。如果所提交文件是外文的，投标人有义务为</w:t>
      </w:r>
      <w:r w:rsidR="00551BD5" w:rsidRPr="0010300C">
        <w:rPr>
          <w:rFonts w:hint="eastAsia"/>
          <w:sz w:val="24"/>
          <w:szCs w:val="24"/>
        </w:rPr>
        <w:t>采购人</w:t>
      </w:r>
      <w:r w:rsidRPr="0010300C">
        <w:rPr>
          <w:rFonts w:hint="eastAsia"/>
          <w:sz w:val="24"/>
          <w:szCs w:val="24"/>
        </w:rPr>
        <w:t>提供中文或译成中文文件。</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投标人须对各项服务的过程文件、交付成果文件进行分类并逐类制订文本格式规范，以确保同一类别文件在文本格式方面的规范性与一致性。</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投标人各项服务交付成果文件应同时提供纸质版本和电子版本，电子版本包括</w:t>
      </w:r>
      <w:proofErr w:type="spellStart"/>
      <w:r w:rsidRPr="0010300C">
        <w:rPr>
          <w:rFonts w:hint="eastAsia"/>
          <w:sz w:val="24"/>
          <w:szCs w:val="24"/>
        </w:rPr>
        <w:t>pdf</w:t>
      </w:r>
      <w:proofErr w:type="spellEnd"/>
      <w:r w:rsidRPr="0010300C">
        <w:rPr>
          <w:rFonts w:hint="eastAsia"/>
          <w:sz w:val="24"/>
          <w:szCs w:val="24"/>
        </w:rPr>
        <w:t>格式文件及可用主流办公软件进行编辑的电子格式文件。纸质版本的数量、装订要求按</w:t>
      </w:r>
      <w:r w:rsidR="00551BD5" w:rsidRPr="0010300C">
        <w:rPr>
          <w:rFonts w:hint="eastAsia"/>
          <w:sz w:val="24"/>
          <w:szCs w:val="24"/>
        </w:rPr>
        <w:t>采购人</w:t>
      </w:r>
      <w:r w:rsidRPr="0010300C">
        <w:rPr>
          <w:rFonts w:hint="eastAsia"/>
          <w:sz w:val="24"/>
          <w:szCs w:val="24"/>
        </w:rPr>
        <w:t>或其委托的第三方机构的要求执行。</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针对本项目各项服务的交付成果文件，如</w:t>
      </w:r>
      <w:r w:rsidR="00A14A3B" w:rsidRPr="0010300C">
        <w:rPr>
          <w:rFonts w:hint="eastAsia"/>
          <w:sz w:val="24"/>
          <w:szCs w:val="24"/>
        </w:rPr>
        <w:t>采购人</w:t>
      </w:r>
      <w:r w:rsidRPr="0010300C">
        <w:rPr>
          <w:rFonts w:hint="eastAsia"/>
          <w:sz w:val="24"/>
          <w:szCs w:val="24"/>
        </w:rPr>
        <w:t>要求，投标人还须提供编制说明文件或条文解释。</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投标人有义务在本项目交付物的使用过程中向</w:t>
      </w:r>
      <w:r w:rsidR="00A14A3B" w:rsidRPr="0010300C">
        <w:rPr>
          <w:rFonts w:hint="eastAsia"/>
          <w:sz w:val="24"/>
          <w:szCs w:val="24"/>
        </w:rPr>
        <w:t>采购人</w:t>
      </w:r>
      <w:r w:rsidRPr="0010300C">
        <w:rPr>
          <w:rFonts w:hint="eastAsia"/>
          <w:sz w:val="24"/>
          <w:szCs w:val="24"/>
        </w:rPr>
        <w:t>及相关涉及单位提供指导、解释和建议，确保将交付物运用到实际工作中并发挥其应有价值。</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投标人作为测评机构应具有完善的工作流程，有计划、按步骤地开展测评工作，做好现场测评工作风险的规避，具有规范化的实施过程，保证测评活动的每个环节都得到有效的控制。</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对于投标人服务包含的各项具体工作，如</w:t>
      </w:r>
      <w:r w:rsidR="0010300C" w:rsidRPr="0010300C">
        <w:rPr>
          <w:rFonts w:hint="eastAsia"/>
          <w:sz w:val="24"/>
          <w:szCs w:val="24"/>
        </w:rPr>
        <w:t>采购人</w:t>
      </w:r>
      <w:r w:rsidRPr="0010300C">
        <w:rPr>
          <w:rFonts w:hint="eastAsia"/>
          <w:sz w:val="24"/>
          <w:szCs w:val="24"/>
        </w:rPr>
        <w:t>提出交付时限要求的，投标人应按照</w:t>
      </w:r>
      <w:r w:rsidR="0010300C" w:rsidRPr="0010300C">
        <w:rPr>
          <w:rFonts w:hint="eastAsia"/>
          <w:sz w:val="24"/>
          <w:szCs w:val="24"/>
        </w:rPr>
        <w:t>采购人</w:t>
      </w:r>
      <w:r w:rsidRPr="0010300C">
        <w:rPr>
          <w:rFonts w:hint="eastAsia"/>
          <w:sz w:val="24"/>
          <w:szCs w:val="24"/>
        </w:rPr>
        <w:t>要求执行，如投标人认为</w:t>
      </w:r>
      <w:r w:rsidR="0010300C" w:rsidRPr="0010300C">
        <w:rPr>
          <w:rFonts w:hint="eastAsia"/>
          <w:sz w:val="24"/>
          <w:szCs w:val="24"/>
        </w:rPr>
        <w:t>采购人</w:t>
      </w:r>
      <w:r w:rsidRPr="0010300C">
        <w:rPr>
          <w:rFonts w:hint="eastAsia"/>
          <w:sz w:val="24"/>
          <w:szCs w:val="24"/>
        </w:rPr>
        <w:t>要求的时限不合理或不够充裕时，可与</w:t>
      </w:r>
      <w:r w:rsidR="0010300C" w:rsidRPr="0010300C">
        <w:rPr>
          <w:rFonts w:hint="eastAsia"/>
          <w:sz w:val="24"/>
          <w:szCs w:val="24"/>
        </w:rPr>
        <w:t>采购人</w:t>
      </w:r>
      <w:r w:rsidRPr="0010300C">
        <w:rPr>
          <w:rFonts w:hint="eastAsia"/>
          <w:sz w:val="24"/>
          <w:szCs w:val="24"/>
        </w:rPr>
        <w:t>协商，经</w:t>
      </w:r>
      <w:r w:rsidR="0010300C" w:rsidRPr="0010300C">
        <w:rPr>
          <w:rFonts w:hint="eastAsia"/>
          <w:sz w:val="24"/>
          <w:szCs w:val="24"/>
        </w:rPr>
        <w:t>采购人</w:t>
      </w:r>
      <w:r w:rsidRPr="0010300C">
        <w:rPr>
          <w:rFonts w:hint="eastAsia"/>
          <w:sz w:val="24"/>
          <w:szCs w:val="24"/>
        </w:rPr>
        <w:t>同意后方可延长交付时间。</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投标人出具的测评报告不得在被测系统项目验收时出现被验收专家组提出质疑且对于质疑的答复不能取得专家组认可，或被专家组要求对测评工作进行整改的情形（因</w:t>
      </w:r>
      <w:r w:rsidR="0010300C" w:rsidRPr="0010300C">
        <w:rPr>
          <w:rFonts w:hint="eastAsia"/>
          <w:sz w:val="24"/>
          <w:szCs w:val="24"/>
        </w:rPr>
        <w:t>采购人</w:t>
      </w:r>
      <w:r w:rsidRPr="0010300C">
        <w:rPr>
          <w:rFonts w:hint="eastAsia"/>
          <w:sz w:val="24"/>
          <w:szCs w:val="24"/>
        </w:rPr>
        <w:t>委托的测试需求未能完全覆盖验收要求，或被测系统未实现相应功能</w:t>
      </w:r>
      <w:r w:rsidRPr="0010300C">
        <w:rPr>
          <w:rFonts w:hint="eastAsia"/>
          <w:sz w:val="24"/>
          <w:szCs w:val="24"/>
        </w:rPr>
        <w:t>/</w:t>
      </w:r>
      <w:r w:rsidRPr="0010300C">
        <w:rPr>
          <w:rFonts w:hint="eastAsia"/>
          <w:sz w:val="24"/>
          <w:szCs w:val="24"/>
        </w:rPr>
        <w:t>指标的情况除外）。</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投标人作为测评机构应结合本项目采购需求给出测评方案，至少应包括测评工作的各个环节、服务范围、完成标准等内容。</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投标人作为测评机构应建立完善的项目实施人员组织方案，确保项目组织结构清晰、角色职责明确，人员经验丰富。</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投标人作为测评机构应针对本项目的实施建立完善的质量控制及保证措施。</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投标人作为测评机构应针对本项目测评服务具体操作事宜建立完善的安全操作规范，避免因操作不当、人为失误导致测评风险的发生。</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lastRenderedPageBreak/>
        <w:t>投标人作为测评机构应针对本项目提供对人员的行为管理，项目实施期间信息系统及信息资源安全保障措施，安全和风险预测机制、控制措施，形成安全风险管理方案，识别测评过程中可能的风险并有相应的管理措施。</w:t>
      </w:r>
    </w:p>
    <w:p w:rsidR="00FD283D" w:rsidRPr="0010300C" w:rsidRDefault="00FD283D" w:rsidP="00FD283D">
      <w:pPr>
        <w:pStyle w:val="a5"/>
        <w:numPr>
          <w:ilvl w:val="0"/>
          <w:numId w:val="1"/>
        </w:numPr>
        <w:spacing w:line="360" w:lineRule="auto"/>
        <w:ind w:firstLine="480"/>
        <w:rPr>
          <w:sz w:val="24"/>
          <w:szCs w:val="24"/>
        </w:rPr>
      </w:pPr>
      <w:r w:rsidRPr="0010300C">
        <w:rPr>
          <w:rFonts w:hint="eastAsia"/>
          <w:sz w:val="24"/>
          <w:szCs w:val="24"/>
        </w:rPr>
        <w:t>投标人作为测评机构应针对每个被测系统的主管单位提供安全培训方案，以保证系统主管单位的相关人员了解、掌握等级保护、密码应用安全和软件评测的基本知识和要求，确保本项目服务成果得以长期发挥应有的作用和效益。</w:t>
      </w:r>
    </w:p>
    <w:p w:rsidR="00FD283D" w:rsidRPr="0010300C" w:rsidRDefault="00FD283D" w:rsidP="00FD283D">
      <w:pPr>
        <w:pStyle w:val="a5"/>
        <w:numPr>
          <w:ilvl w:val="0"/>
          <w:numId w:val="1"/>
        </w:numPr>
        <w:spacing w:line="360" w:lineRule="auto"/>
        <w:ind w:firstLine="480"/>
        <w:outlineLvl w:val="0"/>
        <w:rPr>
          <w:rFonts w:cs="宋体"/>
          <w:sz w:val="24"/>
          <w:szCs w:val="24"/>
          <w:lang w:val="zh-CN"/>
        </w:rPr>
      </w:pPr>
      <w:r w:rsidRPr="0010300C">
        <w:rPr>
          <w:rFonts w:hint="eastAsia"/>
          <w:sz w:val="24"/>
          <w:szCs w:val="24"/>
        </w:rPr>
        <w:t>投标人作为测评机构应在部分尚在建设过程中的项目进行系统深化设计时，参与设计文件的评审，结合等保、密码应用安全性要求，提出相应意见，确保系统设计与等保、密码应用要求的合</w:t>
      </w:r>
      <w:proofErr w:type="gramStart"/>
      <w:r w:rsidRPr="0010300C">
        <w:rPr>
          <w:rFonts w:hint="eastAsia"/>
          <w:sz w:val="24"/>
          <w:szCs w:val="24"/>
        </w:rPr>
        <w:t>规</w:t>
      </w:r>
      <w:proofErr w:type="gramEnd"/>
      <w:r w:rsidRPr="0010300C">
        <w:rPr>
          <w:rFonts w:hint="eastAsia"/>
          <w:sz w:val="24"/>
          <w:szCs w:val="24"/>
        </w:rPr>
        <w:t>性。</w:t>
      </w:r>
    </w:p>
    <w:p w:rsidR="00FD283D" w:rsidRDefault="00FD283D" w:rsidP="00FD283D">
      <w:pPr>
        <w:spacing w:line="360" w:lineRule="auto"/>
        <w:ind w:firstLineChars="200" w:firstLine="480"/>
        <w:outlineLvl w:val="0"/>
        <w:rPr>
          <w:sz w:val="24"/>
        </w:rPr>
      </w:pPr>
      <w:r>
        <w:rPr>
          <w:rFonts w:hint="eastAsia"/>
          <w:sz w:val="24"/>
        </w:rPr>
        <w:t>（二）密码测评</w:t>
      </w:r>
    </w:p>
    <w:p w:rsidR="00FD283D" w:rsidRDefault="00FD283D" w:rsidP="00FD283D">
      <w:pPr>
        <w:spacing w:line="360" w:lineRule="auto"/>
        <w:ind w:firstLineChars="200" w:firstLine="480"/>
        <w:outlineLvl w:val="0"/>
        <w:rPr>
          <w:sz w:val="24"/>
        </w:rPr>
      </w:pPr>
      <w:r>
        <w:rPr>
          <w:rFonts w:hint="eastAsia"/>
          <w:sz w:val="24"/>
        </w:rPr>
        <w:t>1.</w:t>
      </w:r>
      <w:r>
        <w:rPr>
          <w:rFonts w:hint="eastAsia"/>
          <w:sz w:val="24"/>
        </w:rPr>
        <w:t>服务目标</w:t>
      </w:r>
    </w:p>
    <w:p w:rsidR="00FD283D" w:rsidRDefault="00FD283D" w:rsidP="00FD283D">
      <w:pPr>
        <w:spacing w:line="360" w:lineRule="auto"/>
        <w:ind w:firstLineChars="200" w:firstLine="480"/>
        <w:outlineLvl w:val="0"/>
        <w:rPr>
          <w:sz w:val="24"/>
        </w:rPr>
      </w:pPr>
      <w:r>
        <w:rPr>
          <w:rFonts w:hint="eastAsia"/>
          <w:sz w:val="24"/>
        </w:rPr>
        <w:t>为贯彻落实《中华人民共和国密码法》、《商用密码管理条例》与《商用密码应用安全性评估管理办法》中对密码应用与安全性评估要求，拟对天津市应急管理局重要网络与信息系统开展密码安全性评估工作，评估重要网络与信息系统的密码应用是否合</w:t>
      </w:r>
      <w:proofErr w:type="gramStart"/>
      <w:r>
        <w:rPr>
          <w:rFonts w:hint="eastAsia"/>
          <w:sz w:val="24"/>
        </w:rPr>
        <w:t>规</w:t>
      </w:r>
      <w:proofErr w:type="gramEnd"/>
      <w:r>
        <w:rPr>
          <w:rFonts w:hint="eastAsia"/>
          <w:sz w:val="24"/>
        </w:rPr>
        <w:t>、正确、有效，并通过测评发现其密码保障系统存在的安全隐患和风险，编制被测评系统的密码应用安全性评估报告，并提出有针对性的加强完善密码安全管理和防护建议；对系统密码应用方案提供咨询服务。</w:t>
      </w:r>
    </w:p>
    <w:p w:rsidR="00FD283D" w:rsidRDefault="00FD283D" w:rsidP="00FD283D">
      <w:pPr>
        <w:spacing w:line="360" w:lineRule="auto"/>
        <w:ind w:firstLineChars="200" w:firstLine="480"/>
        <w:outlineLvl w:val="0"/>
        <w:rPr>
          <w:sz w:val="24"/>
        </w:rPr>
      </w:pPr>
      <w:r>
        <w:rPr>
          <w:rFonts w:hint="eastAsia"/>
          <w:sz w:val="24"/>
        </w:rPr>
        <w:t>2.</w:t>
      </w:r>
      <w:r>
        <w:rPr>
          <w:rFonts w:hint="eastAsia"/>
          <w:sz w:val="24"/>
        </w:rPr>
        <w:t>服务对象</w:t>
      </w:r>
    </w:p>
    <w:p w:rsidR="00FD283D" w:rsidRDefault="00FD283D" w:rsidP="00FD283D">
      <w:pPr>
        <w:spacing w:line="360" w:lineRule="auto"/>
        <w:ind w:firstLineChars="200" w:firstLine="480"/>
        <w:outlineLvl w:val="0"/>
        <w:rPr>
          <w:sz w:val="24"/>
        </w:rPr>
      </w:pPr>
      <w:r>
        <w:rPr>
          <w:rFonts w:hint="eastAsia"/>
          <w:sz w:val="24"/>
        </w:rPr>
        <w:t>天津市应急管理局开展信息化服务的系统名称、等级如下表所示。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69"/>
        <w:gridCol w:w="1349"/>
        <w:gridCol w:w="2103"/>
      </w:tblGrid>
      <w:tr w:rsidR="00FD283D" w:rsidTr="008F5076">
        <w:trPr>
          <w:tblHeader/>
        </w:trPr>
        <w:tc>
          <w:tcPr>
            <w:tcW w:w="988"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p>
        </w:tc>
        <w:tc>
          <w:tcPr>
            <w:tcW w:w="396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1</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bl>
    <w:p w:rsidR="00FD283D" w:rsidRPr="000B7097" w:rsidRDefault="00FD283D" w:rsidP="00FD283D">
      <w:pPr>
        <w:spacing w:line="360" w:lineRule="auto"/>
        <w:ind w:firstLineChars="200" w:firstLine="480"/>
        <w:outlineLvl w:val="0"/>
        <w:rPr>
          <w:sz w:val="24"/>
        </w:rPr>
      </w:pPr>
      <w:r w:rsidRPr="000B7097">
        <w:rPr>
          <w:rFonts w:hint="eastAsia"/>
          <w:sz w:val="24"/>
        </w:rPr>
        <w:t>上表中系统不排除根据项目实施实际情况存在分立、合并等调整情形。因调整导致测评系统数量或工作量不足的，采购人有权增加被测对象，以弥补缺少的工作量，</w:t>
      </w:r>
      <w:r w:rsidR="000B7097" w:rsidRPr="000B7097">
        <w:rPr>
          <w:rFonts w:hint="eastAsia"/>
          <w:sz w:val="24"/>
        </w:rPr>
        <w:t>增加的工作量与减少的基本保持一致</w:t>
      </w:r>
      <w:r w:rsidR="00437E99" w:rsidRPr="00437E99">
        <w:rPr>
          <w:rFonts w:hint="eastAsia"/>
          <w:sz w:val="24"/>
        </w:rPr>
        <w:t>且无需在中标价格</w:t>
      </w:r>
      <w:proofErr w:type="gramStart"/>
      <w:r w:rsidR="00437E99" w:rsidRPr="00437E99">
        <w:rPr>
          <w:rFonts w:hint="eastAsia"/>
          <w:sz w:val="24"/>
        </w:rPr>
        <w:t>外支付</w:t>
      </w:r>
      <w:proofErr w:type="gramEnd"/>
      <w:r w:rsidR="00437E99" w:rsidRPr="00437E99">
        <w:rPr>
          <w:rFonts w:hint="eastAsia"/>
          <w:sz w:val="24"/>
        </w:rPr>
        <w:t>其他任何费用</w:t>
      </w:r>
      <w:r w:rsidRPr="000B7097">
        <w:rPr>
          <w:rFonts w:hint="eastAsia"/>
          <w:sz w:val="24"/>
        </w:rPr>
        <w:t>。</w:t>
      </w:r>
    </w:p>
    <w:p w:rsidR="00FD283D" w:rsidRPr="000B7097" w:rsidRDefault="00FD283D" w:rsidP="00FD283D">
      <w:pPr>
        <w:spacing w:line="360" w:lineRule="auto"/>
        <w:ind w:firstLineChars="200" w:firstLine="480"/>
        <w:outlineLvl w:val="0"/>
        <w:rPr>
          <w:sz w:val="24"/>
        </w:rPr>
      </w:pPr>
      <w:r w:rsidRPr="000B7097">
        <w:rPr>
          <w:rFonts w:hint="eastAsia"/>
          <w:sz w:val="24"/>
        </w:rPr>
        <w:t>3.</w:t>
      </w:r>
      <w:r w:rsidRPr="000B7097">
        <w:rPr>
          <w:rFonts w:hint="eastAsia"/>
          <w:sz w:val="24"/>
        </w:rPr>
        <w:t>服务要求</w:t>
      </w:r>
    </w:p>
    <w:p w:rsidR="00FD283D" w:rsidRPr="0010300C" w:rsidRDefault="0010300C" w:rsidP="009335F4">
      <w:pPr>
        <w:adjustRightInd w:val="0"/>
        <w:snapToGrid w:val="0"/>
        <w:spacing w:line="360" w:lineRule="auto"/>
        <w:ind w:firstLineChars="177" w:firstLine="425"/>
        <w:rPr>
          <w:sz w:val="24"/>
        </w:rPr>
      </w:pPr>
      <w:r w:rsidRPr="000B7097">
        <w:rPr>
          <w:rFonts w:hint="eastAsia"/>
          <w:sz w:val="24"/>
        </w:rPr>
        <w:t>（</w:t>
      </w:r>
      <w:r w:rsidRPr="000B7097">
        <w:rPr>
          <w:rFonts w:hint="eastAsia"/>
          <w:sz w:val="24"/>
        </w:rPr>
        <w:t>1</w:t>
      </w:r>
      <w:r w:rsidRPr="000B7097">
        <w:rPr>
          <w:rFonts w:hint="eastAsia"/>
          <w:sz w:val="24"/>
        </w:rPr>
        <w:t>）</w:t>
      </w:r>
      <w:r w:rsidR="00FD283D" w:rsidRPr="000B7097">
        <w:rPr>
          <w:sz w:val="24"/>
        </w:rPr>
        <w:t>投标人</w:t>
      </w:r>
      <w:r w:rsidR="00FD283D" w:rsidRPr="000B7097">
        <w:rPr>
          <w:rFonts w:hint="eastAsia"/>
          <w:sz w:val="24"/>
        </w:rPr>
        <w:t>应为本项目</w:t>
      </w:r>
      <w:r w:rsidR="00FD283D" w:rsidRPr="000B7097">
        <w:rPr>
          <w:sz w:val="24"/>
        </w:rPr>
        <w:t>投入</w:t>
      </w:r>
      <w:r w:rsidR="00FD283D" w:rsidRPr="000B7097">
        <w:rPr>
          <w:rFonts w:hint="eastAsia"/>
          <w:sz w:val="24"/>
        </w:rPr>
        <w:t>不少于</w:t>
      </w:r>
      <w:r w:rsidR="00FD283D" w:rsidRPr="000B7097">
        <w:rPr>
          <w:sz w:val="24"/>
        </w:rPr>
        <w:t>6</w:t>
      </w:r>
      <w:r w:rsidR="00FD283D" w:rsidRPr="000B7097">
        <w:rPr>
          <w:rFonts w:hint="eastAsia"/>
          <w:sz w:val="24"/>
        </w:rPr>
        <w:t>人</w:t>
      </w:r>
      <w:r w:rsidR="00FD283D" w:rsidRPr="000B7097">
        <w:rPr>
          <w:sz w:val="24"/>
        </w:rPr>
        <w:t>的</w:t>
      </w:r>
      <w:r w:rsidR="00FD283D" w:rsidRPr="000B7097">
        <w:rPr>
          <w:rFonts w:hint="eastAsia"/>
          <w:sz w:val="24"/>
        </w:rPr>
        <w:t>密码</w:t>
      </w:r>
      <w:r w:rsidR="00FD283D" w:rsidRPr="000B7097">
        <w:rPr>
          <w:sz w:val="24"/>
        </w:rPr>
        <w:t>测评</w:t>
      </w:r>
      <w:r w:rsidR="00FD283D" w:rsidRPr="0010300C">
        <w:rPr>
          <w:rFonts w:hint="eastAsia"/>
          <w:sz w:val="24"/>
        </w:rPr>
        <w:t>人员，且</w:t>
      </w:r>
      <w:proofErr w:type="gramStart"/>
      <w:r w:rsidR="00FD283D" w:rsidRPr="0010300C">
        <w:rPr>
          <w:rFonts w:hint="eastAsia"/>
          <w:sz w:val="24"/>
        </w:rPr>
        <w:t>须能够</w:t>
      </w:r>
      <w:proofErr w:type="gramEnd"/>
      <w:r w:rsidR="00FD283D" w:rsidRPr="0010300C">
        <w:rPr>
          <w:rFonts w:hint="eastAsia"/>
          <w:sz w:val="24"/>
        </w:rPr>
        <w:t>根据被</w:t>
      </w:r>
      <w:r w:rsidR="00FD283D" w:rsidRPr="0010300C">
        <w:rPr>
          <w:rFonts w:hint="eastAsia"/>
          <w:sz w:val="24"/>
        </w:rPr>
        <w:lastRenderedPageBreak/>
        <w:t>测系统开展测评工作的需求随时调整、扩充投入人员规模，保证测评工作不对被测系统所属信息化项目的实施进度产生不利影响。</w:t>
      </w:r>
    </w:p>
    <w:p w:rsidR="00FD283D" w:rsidRPr="0010300C" w:rsidRDefault="00437E99" w:rsidP="009335F4">
      <w:pPr>
        <w:adjustRightInd w:val="0"/>
        <w:snapToGrid w:val="0"/>
        <w:spacing w:line="360" w:lineRule="auto"/>
        <w:ind w:firstLineChars="177" w:firstLine="425"/>
        <w:rPr>
          <w:sz w:val="24"/>
        </w:rPr>
      </w:pPr>
      <w:r w:rsidRPr="00437E99">
        <w:rPr>
          <w:rFonts w:hint="eastAsia"/>
          <w:sz w:val="24"/>
        </w:rPr>
        <w:t>（</w:t>
      </w:r>
      <w:r w:rsidRPr="00437E99">
        <w:rPr>
          <w:rFonts w:hint="eastAsia"/>
          <w:sz w:val="24"/>
        </w:rPr>
        <w:t>2</w:t>
      </w:r>
      <w:r w:rsidRPr="00437E99">
        <w:rPr>
          <w:rFonts w:hint="eastAsia"/>
          <w:sz w:val="24"/>
        </w:rPr>
        <w:t>）投标人投入的测评人员均应具备完成本项目密码测评工作的专业资格：</w:t>
      </w:r>
      <w:r w:rsidR="009335F4">
        <w:rPr>
          <w:rFonts w:hint="eastAsia"/>
          <w:sz w:val="24"/>
        </w:rPr>
        <w:t>具备</w:t>
      </w:r>
      <w:r w:rsidRPr="00437E99">
        <w:rPr>
          <w:rFonts w:hint="eastAsia"/>
          <w:sz w:val="24"/>
        </w:rPr>
        <w:t>商用密码应用安全性评估从业人员考核（原商用密码应用安全性评估人员测评能力考核）证书，投入的测评人员均须在投标文件中提供证书扫描件。</w:t>
      </w:r>
    </w:p>
    <w:p w:rsidR="00FD283D" w:rsidRPr="0010300C" w:rsidRDefault="0010300C" w:rsidP="009335F4">
      <w:pPr>
        <w:spacing w:line="360" w:lineRule="auto"/>
        <w:ind w:firstLineChars="177" w:firstLine="425"/>
        <w:outlineLvl w:val="0"/>
        <w:rPr>
          <w:sz w:val="24"/>
        </w:rPr>
      </w:pPr>
      <w:r w:rsidRPr="0010300C">
        <w:rPr>
          <w:rFonts w:hint="eastAsia"/>
          <w:sz w:val="24"/>
        </w:rPr>
        <w:t>（</w:t>
      </w:r>
      <w:r w:rsidRPr="0010300C">
        <w:rPr>
          <w:rFonts w:hint="eastAsia"/>
          <w:sz w:val="24"/>
        </w:rPr>
        <w:t>3</w:t>
      </w:r>
      <w:r w:rsidRPr="0010300C">
        <w:rPr>
          <w:rFonts w:hint="eastAsia"/>
          <w:sz w:val="24"/>
        </w:rPr>
        <w:t>）</w:t>
      </w:r>
      <w:r w:rsidR="00FD283D" w:rsidRPr="0010300C">
        <w:rPr>
          <w:rFonts w:hint="eastAsia"/>
          <w:sz w:val="24"/>
        </w:rPr>
        <w:t>本项目履行过程中，</w:t>
      </w:r>
      <w:proofErr w:type="gramStart"/>
      <w:r w:rsidR="00FD283D" w:rsidRPr="0010300C">
        <w:rPr>
          <w:rFonts w:hint="eastAsia"/>
          <w:sz w:val="24"/>
        </w:rPr>
        <w:t>密评人员</w:t>
      </w:r>
      <w:proofErr w:type="gramEnd"/>
      <w:r w:rsidR="00FD283D" w:rsidRPr="0010300C">
        <w:rPr>
          <w:rFonts w:hint="eastAsia"/>
          <w:sz w:val="24"/>
        </w:rPr>
        <w:t>须根据采购人要求在</w:t>
      </w:r>
      <w:r w:rsidR="00FD283D" w:rsidRPr="0010300C">
        <w:rPr>
          <w:rFonts w:hint="eastAsia"/>
          <w:sz w:val="24"/>
        </w:rPr>
        <w:t>1</w:t>
      </w:r>
      <w:r w:rsidR="00FD283D" w:rsidRPr="0010300C">
        <w:rPr>
          <w:rFonts w:hint="eastAsia"/>
          <w:sz w:val="24"/>
        </w:rPr>
        <w:t>小时内作好服务应答和反馈，在</w:t>
      </w:r>
      <w:r w:rsidR="00FD283D" w:rsidRPr="0010300C">
        <w:rPr>
          <w:rFonts w:hint="eastAsia"/>
          <w:sz w:val="24"/>
        </w:rPr>
        <w:t>2</w:t>
      </w:r>
      <w:r w:rsidR="00FD283D" w:rsidRPr="0010300C">
        <w:rPr>
          <w:rFonts w:hint="eastAsia"/>
          <w:sz w:val="24"/>
        </w:rPr>
        <w:t>小时内到达现场，对出现的问题进行现场分析、记录、处置和归档。服务期间提供应急保障工作。</w:t>
      </w:r>
    </w:p>
    <w:p w:rsidR="00FD283D" w:rsidRPr="0010300C" w:rsidRDefault="0010300C" w:rsidP="009335F4">
      <w:pPr>
        <w:spacing w:line="360" w:lineRule="auto"/>
        <w:ind w:firstLineChars="177" w:firstLine="425"/>
        <w:outlineLvl w:val="0"/>
        <w:rPr>
          <w:sz w:val="24"/>
        </w:rPr>
      </w:pPr>
      <w:r w:rsidRPr="0010300C">
        <w:rPr>
          <w:rFonts w:hint="eastAsia"/>
          <w:sz w:val="24"/>
        </w:rPr>
        <w:t>（</w:t>
      </w:r>
      <w:r w:rsidRPr="0010300C">
        <w:rPr>
          <w:rFonts w:hint="eastAsia"/>
          <w:sz w:val="24"/>
        </w:rPr>
        <w:t>4</w:t>
      </w:r>
      <w:r w:rsidRPr="0010300C">
        <w:rPr>
          <w:rFonts w:hint="eastAsia"/>
          <w:sz w:val="24"/>
        </w:rPr>
        <w:t>）</w:t>
      </w:r>
      <w:r w:rsidR="00FD283D" w:rsidRPr="0010300C">
        <w:rPr>
          <w:rFonts w:hint="eastAsia"/>
          <w:sz w:val="24"/>
        </w:rPr>
        <w:t>测评工作至少包括初评，出具整改意见，再评，出具评估报告。</w:t>
      </w:r>
    </w:p>
    <w:p w:rsidR="00FD283D" w:rsidRPr="0010300C" w:rsidRDefault="00FD283D" w:rsidP="00FD283D">
      <w:pPr>
        <w:spacing w:line="360" w:lineRule="auto"/>
        <w:ind w:firstLineChars="200" w:firstLine="480"/>
        <w:outlineLvl w:val="0"/>
        <w:rPr>
          <w:sz w:val="24"/>
        </w:rPr>
      </w:pPr>
      <w:r w:rsidRPr="0010300C">
        <w:rPr>
          <w:rFonts w:hint="eastAsia"/>
          <w:sz w:val="24"/>
        </w:rPr>
        <w:t>（三）等级保护测评</w:t>
      </w:r>
    </w:p>
    <w:p w:rsidR="00FD283D" w:rsidRPr="0010300C" w:rsidRDefault="00FD283D" w:rsidP="00FD283D">
      <w:pPr>
        <w:spacing w:line="360" w:lineRule="auto"/>
        <w:ind w:firstLineChars="200" w:firstLine="480"/>
        <w:outlineLvl w:val="0"/>
        <w:rPr>
          <w:sz w:val="24"/>
        </w:rPr>
      </w:pPr>
      <w:r w:rsidRPr="0010300C">
        <w:rPr>
          <w:rFonts w:hint="eastAsia"/>
          <w:sz w:val="24"/>
        </w:rPr>
        <w:t>1.</w:t>
      </w:r>
      <w:r w:rsidRPr="0010300C">
        <w:rPr>
          <w:rFonts w:hint="eastAsia"/>
          <w:sz w:val="24"/>
        </w:rPr>
        <w:t>服务目标</w:t>
      </w:r>
    </w:p>
    <w:p w:rsidR="00FD283D" w:rsidRDefault="00FD283D" w:rsidP="00FD283D">
      <w:pPr>
        <w:spacing w:line="360" w:lineRule="auto"/>
        <w:ind w:firstLineChars="200" w:firstLine="480"/>
        <w:outlineLvl w:val="0"/>
        <w:rPr>
          <w:sz w:val="24"/>
        </w:rPr>
      </w:pPr>
      <w:r w:rsidRPr="0010300C">
        <w:rPr>
          <w:rFonts w:hint="eastAsia"/>
          <w:sz w:val="24"/>
        </w:rPr>
        <w:t>根据公安部及</w:t>
      </w:r>
      <w:r>
        <w:rPr>
          <w:rFonts w:hint="eastAsia"/>
          <w:sz w:val="24"/>
        </w:rPr>
        <w:t>主管机构的相关文件要求，为提高系统安全、业务安全、数据安全，拟对天津市应急管理局重要信息系统进行信息安全等级保护测评服务。</w:t>
      </w:r>
    </w:p>
    <w:p w:rsidR="00FD283D" w:rsidRDefault="00FD283D" w:rsidP="00FD283D">
      <w:pPr>
        <w:spacing w:line="360" w:lineRule="auto"/>
        <w:ind w:firstLineChars="200" w:firstLine="480"/>
        <w:outlineLvl w:val="0"/>
        <w:rPr>
          <w:sz w:val="24"/>
        </w:rPr>
      </w:pPr>
      <w:r>
        <w:rPr>
          <w:rFonts w:hint="eastAsia"/>
          <w:sz w:val="24"/>
        </w:rPr>
        <w:t>2.</w:t>
      </w:r>
      <w:r>
        <w:rPr>
          <w:rFonts w:hint="eastAsia"/>
          <w:sz w:val="24"/>
        </w:rPr>
        <w:t>服务对象</w:t>
      </w:r>
    </w:p>
    <w:p w:rsidR="00FD283D" w:rsidRDefault="00FD283D" w:rsidP="00FD283D">
      <w:pPr>
        <w:spacing w:line="360" w:lineRule="auto"/>
        <w:ind w:firstLineChars="200" w:firstLine="480"/>
        <w:outlineLvl w:val="0"/>
        <w:rPr>
          <w:sz w:val="24"/>
        </w:rPr>
      </w:pPr>
      <w:r>
        <w:rPr>
          <w:rFonts w:hint="eastAsia"/>
          <w:sz w:val="24"/>
        </w:rPr>
        <w:t>需等级保护测评的信息系统的详细名称、等级如下表所示：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69"/>
        <w:gridCol w:w="1349"/>
        <w:gridCol w:w="2103"/>
      </w:tblGrid>
      <w:tr w:rsidR="00FD283D" w:rsidTr="008F5076">
        <w:trPr>
          <w:tblHeader/>
        </w:trPr>
        <w:tc>
          <w:tcPr>
            <w:tcW w:w="988"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p>
        </w:tc>
        <w:tc>
          <w:tcPr>
            <w:tcW w:w="396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1</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bl>
    <w:p w:rsidR="00FD283D" w:rsidRPr="009335F4" w:rsidRDefault="00FD283D" w:rsidP="00FD283D">
      <w:pPr>
        <w:spacing w:line="360" w:lineRule="auto"/>
        <w:ind w:firstLineChars="200" w:firstLine="480"/>
        <w:outlineLvl w:val="0"/>
        <w:rPr>
          <w:sz w:val="24"/>
        </w:rPr>
      </w:pPr>
      <w:r w:rsidRPr="009335F4">
        <w:rPr>
          <w:rFonts w:hint="eastAsia"/>
          <w:sz w:val="24"/>
        </w:rPr>
        <w:t>上表中系统不排除根据项目实施实际情况存在分立、合并等调整情形。因调整导致测评系统数量或工作量不足的，采购人有权增加被测对象，以弥补缺少的工作量，</w:t>
      </w:r>
      <w:r w:rsidR="009335F4" w:rsidRPr="009335F4">
        <w:rPr>
          <w:rFonts w:hint="eastAsia"/>
          <w:sz w:val="24"/>
        </w:rPr>
        <w:t>增加的工作量与减少的基本保持一致</w:t>
      </w:r>
      <w:r w:rsidRPr="009335F4">
        <w:rPr>
          <w:rFonts w:hint="eastAsia"/>
          <w:sz w:val="24"/>
        </w:rPr>
        <w:t>且无需在中标价格</w:t>
      </w:r>
      <w:proofErr w:type="gramStart"/>
      <w:r w:rsidRPr="009335F4">
        <w:rPr>
          <w:rFonts w:hint="eastAsia"/>
          <w:sz w:val="24"/>
        </w:rPr>
        <w:t>外支付</w:t>
      </w:r>
      <w:proofErr w:type="gramEnd"/>
      <w:r w:rsidRPr="009335F4">
        <w:rPr>
          <w:rFonts w:hint="eastAsia"/>
          <w:sz w:val="24"/>
        </w:rPr>
        <w:t>其他任何费用。</w:t>
      </w:r>
    </w:p>
    <w:p w:rsidR="00FD283D" w:rsidRDefault="00FD283D" w:rsidP="00FD283D">
      <w:pPr>
        <w:spacing w:line="360" w:lineRule="auto"/>
        <w:ind w:firstLineChars="200" w:firstLine="480"/>
        <w:outlineLvl w:val="0"/>
        <w:rPr>
          <w:sz w:val="24"/>
        </w:rPr>
      </w:pPr>
      <w:r>
        <w:rPr>
          <w:rFonts w:hint="eastAsia"/>
          <w:sz w:val="24"/>
        </w:rPr>
        <w:t>3.</w:t>
      </w:r>
      <w:r>
        <w:rPr>
          <w:rFonts w:hint="eastAsia"/>
          <w:sz w:val="24"/>
        </w:rPr>
        <w:t>服务要求</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1</w:t>
      </w:r>
      <w:r>
        <w:rPr>
          <w:rFonts w:hint="eastAsia"/>
          <w:sz w:val="24"/>
        </w:rPr>
        <w:t>）</w:t>
      </w:r>
      <w:proofErr w:type="gramStart"/>
      <w:r>
        <w:rPr>
          <w:rFonts w:hint="eastAsia"/>
          <w:sz w:val="24"/>
        </w:rPr>
        <w:t>等保测评</w:t>
      </w:r>
      <w:proofErr w:type="gramEnd"/>
      <w:r>
        <w:rPr>
          <w:rFonts w:hint="eastAsia"/>
          <w:sz w:val="24"/>
        </w:rPr>
        <w:t>供应商应把握和理解国家对该类项目的具体要求，对等级保护</w:t>
      </w:r>
      <w:r>
        <w:rPr>
          <w:rFonts w:hint="eastAsia"/>
          <w:sz w:val="24"/>
        </w:rPr>
        <w:t>2.0</w:t>
      </w:r>
      <w:r>
        <w:rPr>
          <w:rFonts w:hint="eastAsia"/>
          <w:sz w:val="24"/>
        </w:rPr>
        <w:t>相关政策标准本身有较深的认识。</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2</w:t>
      </w:r>
      <w:r>
        <w:rPr>
          <w:rFonts w:hint="eastAsia"/>
          <w:sz w:val="24"/>
        </w:rPr>
        <w:t>）</w:t>
      </w:r>
      <w:proofErr w:type="gramStart"/>
      <w:r>
        <w:rPr>
          <w:rFonts w:hint="eastAsia"/>
          <w:sz w:val="24"/>
        </w:rPr>
        <w:t>等保测评</w:t>
      </w:r>
      <w:proofErr w:type="gramEnd"/>
      <w:r>
        <w:rPr>
          <w:rFonts w:hint="eastAsia"/>
          <w:sz w:val="24"/>
        </w:rPr>
        <w:t>供应商应具有完善的工作流程，有计划、按步骤地开展测评工作，保证测评活动的每个环节都得到有效的控制。</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3</w:t>
      </w:r>
      <w:r>
        <w:rPr>
          <w:rFonts w:hint="eastAsia"/>
          <w:sz w:val="24"/>
        </w:rPr>
        <w:t>）</w:t>
      </w:r>
      <w:proofErr w:type="gramStart"/>
      <w:r>
        <w:rPr>
          <w:rFonts w:hint="eastAsia"/>
          <w:sz w:val="24"/>
        </w:rPr>
        <w:t>等保测评</w:t>
      </w:r>
      <w:proofErr w:type="gramEnd"/>
      <w:r>
        <w:rPr>
          <w:rFonts w:hint="eastAsia"/>
          <w:sz w:val="24"/>
        </w:rPr>
        <w:t>供应商应具有完善的质量管理能力，具有等级保护测评和信</w:t>
      </w:r>
      <w:r>
        <w:rPr>
          <w:rFonts w:hint="eastAsia"/>
          <w:sz w:val="24"/>
        </w:rPr>
        <w:lastRenderedPageBreak/>
        <w:t>息安全技术咨询方向的质量管理体系认证，确保本项目的质量得到保障。</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4</w:t>
      </w:r>
      <w:r>
        <w:rPr>
          <w:rFonts w:hint="eastAsia"/>
          <w:sz w:val="24"/>
        </w:rPr>
        <w:t>）</w:t>
      </w:r>
      <w:proofErr w:type="gramStart"/>
      <w:r>
        <w:rPr>
          <w:rFonts w:hint="eastAsia"/>
          <w:sz w:val="24"/>
        </w:rPr>
        <w:t>等保测评</w:t>
      </w:r>
      <w:proofErr w:type="gramEnd"/>
      <w:r>
        <w:rPr>
          <w:rFonts w:hint="eastAsia"/>
          <w:sz w:val="24"/>
        </w:rPr>
        <w:t>供应商在现场测评环节过程中不能影响采购人的各项系统正常运行</w:t>
      </w:r>
      <w:r>
        <w:rPr>
          <w:rFonts w:hint="eastAsia"/>
          <w:sz w:val="24"/>
        </w:rPr>
        <w:t>,</w:t>
      </w:r>
      <w:r>
        <w:rPr>
          <w:rFonts w:hint="eastAsia"/>
          <w:sz w:val="24"/>
        </w:rPr>
        <w:t>针对工具测试等环节需要做好相应的应急预案以及操作规范。</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5</w:t>
      </w:r>
      <w:r>
        <w:rPr>
          <w:rFonts w:hint="eastAsia"/>
          <w:sz w:val="24"/>
        </w:rPr>
        <w:t>）</w:t>
      </w:r>
      <w:proofErr w:type="gramStart"/>
      <w:r>
        <w:rPr>
          <w:rFonts w:hint="eastAsia"/>
          <w:sz w:val="24"/>
        </w:rPr>
        <w:t>等保测评</w:t>
      </w:r>
      <w:proofErr w:type="gramEnd"/>
      <w:r>
        <w:rPr>
          <w:rFonts w:hint="eastAsia"/>
          <w:sz w:val="24"/>
        </w:rPr>
        <w:t>供应商应具备完善的网络安全等级保护</w:t>
      </w:r>
      <w:r>
        <w:rPr>
          <w:rFonts w:hint="eastAsia"/>
          <w:sz w:val="24"/>
        </w:rPr>
        <w:t>2.0</w:t>
      </w:r>
      <w:r>
        <w:rPr>
          <w:rFonts w:hint="eastAsia"/>
          <w:sz w:val="24"/>
        </w:rPr>
        <w:t>测评方案，包括安全物理环境、安全通信网络、安全区域边界、安全计算环境、安全管理中心、安全管理等。</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6</w:t>
      </w:r>
      <w:r>
        <w:rPr>
          <w:rFonts w:hint="eastAsia"/>
          <w:sz w:val="24"/>
        </w:rPr>
        <w:t>）</w:t>
      </w:r>
      <w:proofErr w:type="gramStart"/>
      <w:r>
        <w:rPr>
          <w:rFonts w:hint="eastAsia"/>
          <w:sz w:val="24"/>
        </w:rPr>
        <w:t>等保测评</w:t>
      </w:r>
      <w:proofErr w:type="gramEnd"/>
      <w:r>
        <w:rPr>
          <w:rFonts w:hint="eastAsia"/>
          <w:sz w:val="24"/>
        </w:rPr>
        <w:t>供应商应具有完善的项目管理经验，包括制定项目汇报的流程、项目问题管理流程等。</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7</w:t>
      </w:r>
      <w:r>
        <w:rPr>
          <w:rFonts w:hint="eastAsia"/>
          <w:sz w:val="24"/>
        </w:rPr>
        <w:t>）</w:t>
      </w:r>
      <w:proofErr w:type="gramStart"/>
      <w:r>
        <w:rPr>
          <w:rFonts w:hint="eastAsia"/>
          <w:sz w:val="24"/>
        </w:rPr>
        <w:t>等保测评</w:t>
      </w:r>
      <w:proofErr w:type="gramEnd"/>
      <w:r>
        <w:rPr>
          <w:rFonts w:hint="eastAsia"/>
          <w:sz w:val="24"/>
        </w:rPr>
        <w:t>供应商在等级保护项目中必须提交国家规定格式和标准的等级保护测评报告，并以此作为验收标准。</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8</w:t>
      </w:r>
      <w:r>
        <w:rPr>
          <w:rFonts w:hint="eastAsia"/>
          <w:sz w:val="24"/>
        </w:rPr>
        <w:t>）</w:t>
      </w:r>
      <w:r w:rsidR="009335F4" w:rsidRPr="009335F4">
        <w:rPr>
          <w:rFonts w:hint="eastAsia"/>
          <w:sz w:val="24"/>
        </w:rPr>
        <w:t>投标人投入的测评人员均应具备完成本</w:t>
      </w:r>
      <w:proofErr w:type="gramStart"/>
      <w:r w:rsidR="009335F4" w:rsidRPr="009335F4">
        <w:rPr>
          <w:rFonts w:hint="eastAsia"/>
          <w:sz w:val="24"/>
        </w:rPr>
        <w:t>项目等保测评</w:t>
      </w:r>
      <w:proofErr w:type="gramEnd"/>
      <w:r w:rsidR="009335F4" w:rsidRPr="009335F4">
        <w:rPr>
          <w:rFonts w:hint="eastAsia"/>
          <w:sz w:val="24"/>
        </w:rPr>
        <w:t>工作的专业资格：</w:t>
      </w:r>
      <w:r w:rsidR="009335F4">
        <w:rPr>
          <w:rFonts w:hint="eastAsia"/>
          <w:sz w:val="24"/>
        </w:rPr>
        <w:t>具备</w:t>
      </w:r>
      <w:r w:rsidR="009335F4" w:rsidRPr="009335F4">
        <w:rPr>
          <w:rFonts w:hint="eastAsia"/>
          <w:sz w:val="24"/>
        </w:rPr>
        <w:t>网络安全等级</w:t>
      </w:r>
      <w:proofErr w:type="gramStart"/>
      <w:r w:rsidR="009335F4" w:rsidRPr="009335F4">
        <w:rPr>
          <w:rFonts w:hint="eastAsia"/>
          <w:sz w:val="24"/>
        </w:rPr>
        <w:t>测评</w:t>
      </w:r>
      <w:r w:rsidR="009335F4" w:rsidRPr="00705467">
        <w:rPr>
          <w:rFonts w:hint="eastAsia"/>
          <w:sz w:val="24"/>
        </w:rPr>
        <w:t>师</w:t>
      </w:r>
      <w:proofErr w:type="gramEnd"/>
      <w:r w:rsidR="009335F4" w:rsidRPr="00705467">
        <w:rPr>
          <w:rFonts w:hint="eastAsia"/>
          <w:sz w:val="24"/>
        </w:rPr>
        <w:t>证书</w:t>
      </w:r>
      <w:r w:rsidR="00705467" w:rsidRPr="00705467">
        <w:rPr>
          <w:rFonts w:asciiTheme="minorEastAsia" w:eastAsiaTheme="minorEastAsia" w:hAnsiTheme="minorEastAsia" w:hint="eastAsia"/>
          <w:kern w:val="0"/>
          <w:sz w:val="24"/>
          <w:szCs w:val="24"/>
        </w:rPr>
        <w:t>（信息安全等级</w:t>
      </w:r>
      <w:proofErr w:type="gramStart"/>
      <w:r w:rsidR="00705467" w:rsidRPr="00705467">
        <w:rPr>
          <w:rFonts w:asciiTheme="minorEastAsia" w:eastAsiaTheme="minorEastAsia" w:hAnsiTheme="minorEastAsia" w:hint="eastAsia"/>
          <w:kern w:val="0"/>
          <w:sz w:val="24"/>
          <w:szCs w:val="24"/>
        </w:rPr>
        <w:t>测评师</w:t>
      </w:r>
      <w:proofErr w:type="gramEnd"/>
      <w:r w:rsidR="00705467" w:rsidRPr="00705467">
        <w:rPr>
          <w:rFonts w:asciiTheme="minorEastAsia" w:eastAsiaTheme="minorEastAsia" w:hAnsiTheme="minorEastAsia" w:hint="eastAsia"/>
          <w:kern w:val="0"/>
          <w:sz w:val="24"/>
          <w:szCs w:val="24"/>
        </w:rPr>
        <w:t>证书）</w:t>
      </w:r>
      <w:r w:rsidR="009335F4" w:rsidRPr="00705467">
        <w:rPr>
          <w:rFonts w:hint="eastAsia"/>
          <w:sz w:val="24"/>
        </w:rPr>
        <w:t>，</w:t>
      </w:r>
      <w:r w:rsidR="009335F4" w:rsidRPr="009335F4">
        <w:rPr>
          <w:rFonts w:hint="eastAsia"/>
          <w:sz w:val="24"/>
        </w:rPr>
        <w:t>投入的测评人员均须在投标文件中提供证书扫描件。</w:t>
      </w:r>
    </w:p>
    <w:p w:rsidR="00FD283D" w:rsidRPr="0097140B" w:rsidRDefault="00FD283D" w:rsidP="0097140B">
      <w:pPr>
        <w:spacing w:line="360" w:lineRule="auto"/>
        <w:ind w:firstLineChars="200" w:firstLine="480"/>
        <w:outlineLvl w:val="0"/>
        <w:rPr>
          <w:sz w:val="24"/>
        </w:rPr>
      </w:pPr>
      <w:r w:rsidRPr="0097140B">
        <w:rPr>
          <w:rFonts w:hint="eastAsia"/>
          <w:sz w:val="24"/>
        </w:rPr>
        <w:t>（</w:t>
      </w:r>
      <w:r w:rsidRPr="0097140B">
        <w:rPr>
          <w:sz w:val="24"/>
        </w:rPr>
        <w:t>9</w:t>
      </w:r>
      <w:r w:rsidRPr="0097140B">
        <w:rPr>
          <w:rFonts w:hint="eastAsia"/>
          <w:sz w:val="24"/>
        </w:rPr>
        <w:t>）测评工作至少包括初评，出具整改意见，再评，出具测评报告。</w:t>
      </w:r>
    </w:p>
    <w:p w:rsidR="00FD283D" w:rsidRPr="0097140B" w:rsidRDefault="00FD283D" w:rsidP="0097140B">
      <w:pPr>
        <w:spacing w:line="360" w:lineRule="auto"/>
        <w:ind w:firstLineChars="200" w:firstLine="480"/>
        <w:outlineLvl w:val="0"/>
        <w:rPr>
          <w:sz w:val="24"/>
        </w:rPr>
      </w:pPr>
      <w:r w:rsidRPr="0097140B">
        <w:rPr>
          <w:rFonts w:hint="eastAsia"/>
          <w:sz w:val="24"/>
        </w:rPr>
        <w:t>（</w:t>
      </w:r>
      <w:r w:rsidRPr="0097140B">
        <w:rPr>
          <w:rFonts w:hint="eastAsia"/>
          <w:sz w:val="24"/>
        </w:rPr>
        <w:t>10</w:t>
      </w:r>
      <w:r w:rsidRPr="0097140B">
        <w:rPr>
          <w:rFonts w:hint="eastAsia"/>
          <w:sz w:val="24"/>
        </w:rPr>
        <w:t>）</w:t>
      </w:r>
      <w:proofErr w:type="gramStart"/>
      <w:r w:rsidRPr="0097140B">
        <w:rPr>
          <w:rFonts w:hint="eastAsia"/>
          <w:sz w:val="24"/>
        </w:rPr>
        <w:t>等保测评</w:t>
      </w:r>
      <w:proofErr w:type="gramEnd"/>
      <w:r w:rsidRPr="0097140B">
        <w:rPr>
          <w:rFonts w:hint="eastAsia"/>
          <w:sz w:val="24"/>
        </w:rPr>
        <w:t>供应商出具的等级保护测评报告应加盖</w:t>
      </w:r>
      <w:r w:rsidRPr="0097140B">
        <w:rPr>
          <w:rFonts w:hint="eastAsia"/>
          <w:sz w:val="24"/>
        </w:rPr>
        <w:t>CNAS</w:t>
      </w:r>
      <w:r w:rsidRPr="0097140B">
        <w:rPr>
          <w:rFonts w:hint="eastAsia"/>
          <w:sz w:val="24"/>
        </w:rPr>
        <w:t>认可标识章。</w:t>
      </w:r>
    </w:p>
    <w:p w:rsidR="00FD283D" w:rsidRPr="0097140B" w:rsidRDefault="00FD283D" w:rsidP="00FD283D">
      <w:pPr>
        <w:spacing w:line="360" w:lineRule="auto"/>
        <w:ind w:firstLineChars="200" w:firstLine="480"/>
        <w:outlineLvl w:val="0"/>
        <w:rPr>
          <w:sz w:val="24"/>
        </w:rPr>
      </w:pPr>
      <w:r w:rsidRPr="0097140B">
        <w:rPr>
          <w:rFonts w:hint="eastAsia"/>
          <w:sz w:val="24"/>
        </w:rPr>
        <w:t>（四）软件测评</w:t>
      </w:r>
    </w:p>
    <w:p w:rsidR="00FD283D" w:rsidRDefault="00FD283D" w:rsidP="00FD283D">
      <w:pPr>
        <w:spacing w:line="360" w:lineRule="auto"/>
        <w:ind w:firstLineChars="200" w:firstLine="480"/>
        <w:outlineLvl w:val="0"/>
        <w:rPr>
          <w:sz w:val="24"/>
        </w:rPr>
      </w:pPr>
      <w:r>
        <w:rPr>
          <w:rFonts w:hint="eastAsia"/>
          <w:sz w:val="24"/>
        </w:rPr>
        <w:t>1.</w:t>
      </w:r>
      <w:r>
        <w:rPr>
          <w:rFonts w:hint="eastAsia"/>
          <w:sz w:val="24"/>
        </w:rPr>
        <w:t>服务目标</w:t>
      </w:r>
    </w:p>
    <w:p w:rsidR="00FD283D" w:rsidRDefault="00FD283D" w:rsidP="00FD283D">
      <w:pPr>
        <w:spacing w:line="360" w:lineRule="auto"/>
        <w:ind w:firstLineChars="200" w:firstLine="480"/>
        <w:outlineLvl w:val="0"/>
        <w:rPr>
          <w:sz w:val="24"/>
        </w:rPr>
      </w:pPr>
      <w:r>
        <w:rPr>
          <w:rFonts w:hint="eastAsia"/>
          <w:sz w:val="24"/>
        </w:rPr>
        <w:t>以相关行业及国家评测标准及规范为依据，利用系统、全面、科学的评测设计和有效的评测组织实施，独立、客观、公正、定量对被测系统做一次全面的评估。验证系统功能性、性能效率、可靠性、信息安全性、兼容性、易用性、维护性、可移植性是否满足软件设计需求。</w:t>
      </w:r>
    </w:p>
    <w:p w:rsidR="00FD283D" w:rsidRDefault="00FD283D" w:rsidP="00FD283D">
      <w:pPr>
        <w:spacing w:line="360" w:lineRule="auto"/>
        <w:ind w:firstLineChars="200" w:firstLine="480"/>
        <w:outlineLvl w:val="0"/>
        <w:rPr>
          <w:sz w:val="24"/>
        </w:rPr>
      </w:pPr>
      <w:r>
        <w:rPr>
          <w:rFonts w:hint="eastAsia"/>
          <w:sz w:val="24"/>
        </w:rPr>
        <w:t>2.</w:t>
      </w:r>
      <w:r>
        <w:rPr>
          <w:rFonts w:hint="eastAsia"/>
          <w:sz w:val="24"/>
        </w:rPr>
        <w:t>服务对象</w:t>
      </w:r>
    </w:p>
    <w:p w:rsidR="00FD283D" w:rsidRDefault="00FD283D" w:rsidP="00FD283D">
      <w:pPr>
        <w:spacing w:line="360" w:lineRule="auto"/>
        <w:ind w:firstLineChars="200" w:firstLine="480"/>
        <w:outlineLvl w:val="0"/>
        <w:rPr>
          <w:sz w:val="24"/>
        </w:rPr>
      </w:pPr>
      <w:r>
        <w:rPr>
          <w:rFonts w:hint="eastAsia"/>
          <w:sz w:val="24"/>
        </w:rPr>
        <w:t>需开展软件测评的信息系统的详细名称、等级如下表所示：</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69"/>
        <w:gridCol w:w="1349"/>
        <w:gridCol w:w="2103"/>
      </w:tblGrid>
      <w:tr w:rsidR="00FD283D" w:rsidTr="008F5076">
        <w:trPr>
          <w:tblHeader/>
        </w:trPr>
        <w:tc>
          <w:tcPr>
            <w:tcW w:w="988"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序号</w:t>
            </w:r>
          </w:p>
        </w:tc>
        <w:tc>
          <w:tcPr>
            <w:tcW w:w="3969"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系统名称</w:t>
            </w:r>
          </w:p>
        </w:tc>
        <w:tc>
          <w:tcPr>
            <w:tcW w:w="134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系统等级</w:t>
            </w:r>
          </w:p>
        </w:tc>
        <w:tc>
          <w:tcPr>
            <w:tcW w:w="2103"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备注</w:t>
            </w: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应急管理一张图</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p>
        </w:tc>
        <w:tc>
          <w:tcPr>
            <w:tcW w:w="396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掌上应急</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应急救援指挥系统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应急预案管理系统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应急队伍管理系统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lastRenderedPageBreak/>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应急装备管理系统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现场信息采集系统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舆情信息采集系统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“常普常新”数据更新系统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应急能力评估系统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企业安全生产智能化管控平台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安全评价检测机构信息化管理系统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安全生产基础管理系统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安全监管移动执法系统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危险化学品安全生产风险监测预警系统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粉尘</w:t>
            </w:r>
            <w:proofErr w:type="gramStart"/>
            <w:r>
              <w:rPr>
                <w:rFonts w:ascii="仿宋" w:eastAsia="仿宋" w:hAnsi="仿宋" w:hint="eastAsia"/>
                <w:iCs/>
                <w:color w:val="000000"/>
                <w:sz w:val="22"/>
                <w:szCs w:val="22"/>
              </w:rPr>
              <w:t>涉爆企业</w:t>
            </w:r>
            <w:proofErr w:type="gramEnd"/>
            <w:r>
              <w:rPr>
                <w:rFonts w:ascii="仿宋" w:eastAsia="仿宋" w:hAnsi="仿宋" w:hint="eastAsia"/>
                <w:iCs/>
                <w:color w:val="000000"/>
                <w:sz w:val="22"/>
                <w:szCs w:val="22"/>
              </w:rPr>
              <w:t>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钢铁企业监测预警系统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铝加工(深井铸造)企业监测预警系统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三级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1</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12350安全生产投诉专线受理系统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专家管理系统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培训教育管理系统升级</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2</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政务服务系统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3</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访客管理</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4</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地理信息服务平台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5</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数据资源池</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6</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应急知识库</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7</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物联网支撑平台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8</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三级贯通平台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2</w:t>
            </w:r>
            <w:r>
              <w:rPr>
                <w:rFonts w:ascii="仿宋" w:eastAsia="仿宋" w:hAnsi="仿宋"/>
                <w:iCs/>
                <w:color w:val="000000"/>
                <w:sz w:val="22"/>
                <w:szCs w:val="22"/>
              </w:rPr>
              <w:t>9</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视频监控汇聚平台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0</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网管系统</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r w:rsidR="00FD283D" w:rsidTr="008F5076">
        <w:tc>
          <w:tcPr>
            <w:tcW w:w="988" w:type="dxa"/>
          </w:tcPr>
          <w:p w:rsidR="00FD283D" w:rsidRDefault="00FD283D" w:rsidP="008F5076">
            <w:pPr>
              <w:spacing w:line="360" w:lineRule="auto"/>
              <w:ind w:firstLineChars="177" w:firstLine="389"/>
              <w:jc w:val="center"/>
              <w:rPr>
                <w:rFonts w:ascii="仿宋" w:eastAsia="仿宋" w:hAnsi="仿宋"/>
                <w:iCs/>
                <w:color w:val="000000"/>
                <w:sz w:val="22"/>
                <w:szCs w:val="22"/>
              </w:rPr>
            </w:pPr>
            <w:r>
              <w:rPr>
                <w:rFonts w:ascii="仿宋" w:eastAsia="仿宋" w:hAnsi="仿宋" w:hint="eastAsia"/>
                <w:iCs/>
                <w:color w:val="000000"/>
                <w:sz w:val="22"/>
                <w:szCs w:val="22"/>
              </w:rPr>
              <w:t>3</w:t>
            </w:r>
            <w:r>
              <w:rPr>
                <w:rFonts w:ascii="仿宋" w:eastAsia="仿宋" w:hAnsi="仿宋"/>
                <w:iCs/>
                <w:color w:val="000000"/>
                <w:sz w:val="22"/>
                <w:szCs w:val="22"/>
              </w:rPr>
              <w:t>1</w:t>
            </w:r>
          </w:p>
        </w:tc>
        <w:tc>
          <w:tcPr>
            <w:tcW w:w="3969" w:type="dxa"/>
          </w:tcPr>
          <w:p w:rsidR="00FD283D" w:rsidRDefault="00FD283D" w:rsidP="008F5076">
            <w:pPr>
              <w:spacing w:line="360" w:lineRule="auto"/>
              <w:rPr>
                <w:rFonts w:ascii="仿宋" w:eastAsia="仿宋" w:hAnsi="仿宋"/>
                <w:iCs/>
                <w:color w:val="000000"/>
                <w:sz w:val="22"/>
                <w:szCs w:val="22"/>
              </w:rPr>
            </w:pPr>
            <w:r>
              <w:rPr>
                <w:rFonts w:ascii="仿宋" w:eastAsia="仿宋" w:hAnsi="仿宋" w:hint="eastAsia"/>
                <w:iCs/>
                <w:color w:val="000000"/>
                <w:sz w:val="22"/>
                <w:szCs w:val="22"/>
              </w:rPr>
              <w:t>融合通信平台</w:t>
            </w:r>
          </w:p>
        </w:tc>
        <w:tc>
          <w:tcPr>
            <w:tcW w:w="1349" w:type="dxa"/>
          </w:tcPr>
          <w:p w:rsidR="00FD283D" w:rsidRDefault="00FD283D" w:rsidP="008F5076">
            <w:pPr>
              <w:spacing w:line="360" w:lineRule="auto"/>
              <w:ind w:firstLineChars="177" w:firstLine="389"/>
              <w:rPr>
                <w:rFonts w:ascii="仿宋" w:eastAsia="仿宋" w:hAnsi="仿宋"/>
                <w:iCs/>
                <w:color w:val="000000"/>
                <w:sz w:val="22"/>
                <w:szCs w:val="22"/>
              </w:rPr>
            </w:pPr>
            <w:r>
              <w:rPr>
                <w:rFonts w:ascii="仿宋" w:eastAsia="仿宋" w:hAnsi="仿宋" w:hint="eastAsia"/>
                <w:iCs/>
                <w:color w:val="000000"/>
                <w:sz w:val="22"/>
                <w:szCs w:val="22"/>
              </w:rPr>
              <w:t>二级</w:t>
            </w:r>
          </w:p>
        </w:tc>
        <w:tc>
          <w:tcPr>
            <w:tcW w:w="2103" w:type="dxa"/>
          </w:tcPr>
          <w:p w:rsidR="00FD283D" w:rsidRDefault="00FD283D" w:rsidP="008F5076">
            <w:pPr>
              <w:spacing w:line="360" w:lineRule="auto"/>
              <w:ind w:firstLineChars="177" w:firstLine="389"/>
              <w:rPr>
                <w:rFonts w:ascii="仿宋" w:eastAsia="仿宋" w:hAnsi="仿宋"/>
                <w:iCs/>
                <w:color w:val="000000"/>
                <w:sz w:val="22"/>
                <w:szCs w:val="22"/>
              </w:rPr>
            </w:pPr>
          </w:p>
        </w:tc>
      </w:tr>
    </w:tbl>
    <w:p w:rsidR="00FD283D" w:rsidRPr="009335F4" w:rsidRDefault="00FD283D" w:rsidP="00FD283D">
      <w:pPr>
        <w:spacing w:line="360" w:lineRule="auto"/>
        <w:ind w:firstLineChars="200" w:firstLine="480"/>
        <w:outlineLvl w:val="0"/>
        <w:rPr>
          <w:sz w:val="24"/>
        </w:rPr>
      </w:pPr>
      <w:r w:rsidRPr="009335F4">
        <w:rPr>
          <w:rFonts w:hint="eastAsia"/>
          <w:sz w:val="24"/>
        </w:rPr>
        <w:t>上表中系统不排除根据项目实施实际情况存在分立、合并等调整情形。因调整导致测评系统数量或工作量不足的，采购人有权增加被测对象，以弥补缺少的</w:t>
      </w:r>
      <w:r w:rsidRPr="009335F4">
        <w:rPr>
          <w:rFonts w:hint="eastAsia"/>
          <w:sz w:val="24"/>
        </w:rPr>
        <w:lastRenderedPageBreak/>
        <w:t>工作量，</w:t>
      </w:r>
      <w:r w:rsidR="009335F4" w:rsidRPr="009335F4">
        <w:rPr>
          <w:rFonts w:hint="eastAsia"/>
          <w:sz w:val="24"/>
        </w:rPr>
        <w:t>增加的工作量与减少的基本保持一致</w:t>
      </w:r>
      <w:r w:rsidRPr="009335F4">
        <w:rPr>
          <w:rFonts w:hint="eastAsia"/>
          <w:sz w:val="24"/>
        </w:rPr>
        <w:t>且无需在中标价格</w:t>
      </w:r>
      <w:proofErr w:type="gramStart"/>
      <w:r w:rsidRPr="009335F4">
        <w:rPr>
          <w:rFonts w:hint="eastAsia"/>
          <w:sz w:val="24"/>
        </w:rPr>
        <w:t>外支付</w:t>
      </w:r>
      <w:proofErr w:type="gramEnd"/>
      <w:r w:rsidRPr="009335F4">
        <w:rPr>
          <w:rFonts w:hint="eastAsia"/>
          <w:sz w:val="24"/>
        </w:rPr>
        <w:t>其他任何费用。</w:t>
      </w:r>
    </w:p>
    <w:p w:rsidR="00FD283D" w:rsidRPr="009335F4" w:rsidRDefault="00FD283D" w:rsidP="00FD283D">
      <w:pPr>
        <w:spacing w:line="360" w:lineRule="auto"/>
        <w:ind w:firstLineChars="200" w:firstLine="480"/>
        <w:outlineLvl w:val="0"/>
        <w:rPr>
          <w:sz w:val="24"/>
        </w:rPr>
      </w:pPr>
      <w:r w:rsidRPr="009335F4">
        <w:rPr>
          <w:rFonts w:hint="eastAsia"/>
          <w:sz w:val="24"/>
        </w:rPr>
        <w:t>3.</w:t>
      </w:r>
      <w:r w:rsidRPr="009335F4">
        <w:rPr>
          <w:rFonts w:hint="eastAsia"/>
          <w:sz w:val="24"/>
        </w:rPr>
        <w:t>服务要求</w:t>
      </w:r>
    </w:p>
    <w:p w:rsidR="00FD283D" w:rsidRDefault="00FD283D" w:rsidP="00FD283D">
      <w:pPr>
        <w:spacing w:line="360" w:lineRule="auto"/>
        <w:ind w:firstLineChars="200" w:firstLine="480"/>
        <w:outlineLvl w:val="0"/>
        <w:rPr>
          <w:sz w:val="24"/>
        </w:rPr>
      </w:pPr>
      <w:r>
        <w:rPr>
          <w:rFonts w:hint="eastAsia"/>
          <w:sz w:val="24"/>
        </w:rPr>
        <w:t>以相关行业及国家评测标准及规范为依据，利用系统、全面、科学的评测设计和有效的评测组织实施，独立、客观、公正、定量对被测系统做一次全面的评估。验证系统功能性、性能效率、可靠性、信息安全性、兼容性、易用性、维护性、可移植性是否满足软件设计需求，并为系统上线并最后总体验收使用提供质量保证和客观依据。</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1</w:t>
      </w:r>
      <w:r>
        <w:rPr>
          <w:rFonts w:hint="eastAsia"/>
          <w:sz w:val="24"/>
        </w:rPr>
        <w:t>）测评内容及测试范围</w:t>
      </w:r>
    </w:p>
    <w:p w:rsidR="00FD283D" w:rsidRDefault="00FD283D" w:rsidP="00FD283D">
      <w:pPr>
        <w:spacing w:line="360" w:lineRule="auto"/>
        <w:ind w:firstLineChars="200" w:firstLine="480"/>
        <w:outlineLvl w:val="0"/>
        <w:rPr>
          <w:sz w:val="24"/>
        </w:rPr>
      </w:pPr>
      <w:r>
        <w:rPr>
          <w:rFonts w:hint="eastAsia"/>
          <w:sz w:val="24"/>
        </w:rPr>
        <w:t>本次软件测评系统测试范围包括软件的功能性、性能效率、可靠性、信息安全性、兼容性、易用性、维护性、可移植性共八个质量特性的测试。</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2</w:t>
      </w:r>
      <w:r>
        <w:rPr>
          <w:rFonts w:hint="eastAsia"/>
          <w:sz w:val="24"/>
        </w:rPr>
        <w:t>）功能性测评</w:t>
      </w:r>
    </w:p>
    <w:p w:rsidR="00FD283D" w:rsidRDefault="00FD283D" w:rsidP="00FD283D">
      <w:pPr>
        <w:spacing w:line="360" w:lineRule="auto"/>
        <w:ind w:firstLineChars="200" w:firstLine="480"/>
        <w:outlineLvl w:val="0"/>
        <w:rPr>
          <w:sz w:val="24"/>
        </w:rPr>
      </w:pPr>
      <w:r>
        <w:rPr>
          <w:rFonts w:hint="eastAsia"/>
          <w:sz w:val="24"/>
        </w:rPr>
        <w:t>根据软件需求规格说明或用户说明书，对本次被测对象中的软件部分，即软件系统进行功能完备性、功能正确性、功能适合性的测试。（最终检测范围结合被测系统实际情况及用户实际确认的需求为准。）</w:t>
      </w:r>
    </w:p>
    <w:p w:rsidR="00FD283D" w:rsidRDefault="00FD283D" w:rsidP="00FD283D">
      <w:pPr>
        <w:spacing w:line="360" w:lineRule="auto"/>
        <w:ind w:firstLineChars="200" w:firstLine="480"/>
        <w:outlineLvl w:val="0"/>
        <w:rPr>
          <w:sz w:val="24"/>
        </w:rPr>
      </w:pPr>
      <w:r>
        <w:rPr>
          <w:rFonts w:hint="eastAsia"/>
          <w:sz w:val="24"/>
        </w:rPr>
        <w:t>功能完备性：软件功能应覆盖本次测试需求依据文档中的全部要求。</w:t>
      </w:r>
    </w:p>
    <w:p w:rsidR="00FD283D" w:rsidRDefault="00FD283D" w:rsidP="00FD283D">
      <w:pPr>
        <w:spacing w:line="360" w:lineRule="auto"/>
        <w:ind w:firstLineChars="200" w:firstLine="480"/>
        <w:outlineLvl w:val="0"/>
        <w:rPr>
          <w:sz w:val="24"/>
        </w:rPr>
      </w:pPr>
      <w:r>
        <w:rPr>
          <w:rFonts w:hint="eastAsia"/>
          <w:sz w:val="24"/>
        </w:rPr>
        <w:t>功能正确性：</w:t>
      </w:r>
    </w:p>
    <w:p w:rsidR="00FD283D" w:rsidRDefault="00FD283D" w:rsidP="00FD283D">
      <w:pPr>
        <w:spacing w:line="360" w:lineRule="auto"/>
        <w:ind w:firstLineChars="200" w:firstLine="480"/>
        <w:outlineLvl w:val="0"/>
        <w:rPr>
          <w:sz w:val="24"/>
        </w:rPr>
      </w:pPr>
      <w:r>
        <w:rPr>
          <w:rFonts w:hint="eastAsia"/>
          <w:sz w:val="24"/>
        </w:rPr>
        <w:t>①通过对软件功能设计执行测试用例，验证功能的正确性。</w:t>
      </w:r>
    </w:p>
    <w:p w:rsidR="00FD283D" w:rsidRDefault="00FD283D" w:rsidP="00FD283D">
      <w:pPr>
        <w:spacing w:line="360" w:lineRule="auto"/>
        <w:ind w:firstLineChars="200" w:firstLine="480"/>
        <w:outlineLvl w:val="0"/>
        <w:rPr>
          <w:sz w:val="24"/>
        </w:rPr>
      </w:pPr>
      <w:r>
        <w:rPr>
          <w:rFonts w:hint="eastAsia"/>
          <w:sz w:val="24"/>
        </w:rPr>
        <w:t>②软件不应自相矛盾，并且不与相关用户文档集矛盾。</w:t>
      </w:r>
    </w:p>
    <w:p w:rsidR="00FD283D" w:rsidRDefault="00FD283D" w:rsidP="00FD283D">
      <w:pPr>
        <w:spacing w:line="360" w:lineRule="auto"/>
        <w:ind w:firstLineChars="200" w:firstLine="480"/>
        <w:outlineLvl w:val="0"/>
        <w:rPr>
          <w:sz w:val="24"/>
        </w:rPr>
      </w:pPr>
      <w:r>
        <w:rPr>
          <w:rFonts w:hint="eastAsia"/>
          <w:sz w:val="24"/>
        </w:rPr>
        <w:t>功能适合性：在给定的限制范围内，使用相应的环境设施、器材和数据，被测系统的所有功能应是可执行的。</w:t>
      </w:r>
    </w:p>
    <w:p w:rsidR="00FD283D" w:rsidRDefault="00FD283D" w:rsidP="00FD283D">
      <w:pPr>
        <w:spacing w:line="360" w:lineRule="auto"/>
        <w:ind w:firstLineChars="200" w:firstLine="480"/>
        <w:outlineLvl w:val="0"/>
        <w:rPr>
          <w:sz w:val="24"/>
        </w:rPr>
      </w:pPr>
      <w:r>
        <w:rPr>
          <w:rFonts w:hint="eastAsia"/>
          <w:sz w:val="24"/>
        </w:rPr>
        <w:t>（</w:t>
      </w:r>
      <w:r>
        <w:rPr>
          <w:rFonts w:hint="eastAsia"/>
          <w:sz w:val="24"/>
        </w:rPr>
        <w:t>3</w:t>
      </w:r>
      <w:r>
        <w:rPr>
          <w:rFonts w:hint="eastAsia"/>
          <w:sz w:val="24"/>
        </w:rPr>
        <w:t>）性能效率测评</w:t>
      </w:r>
    </w:p>
    <w:p w:rsidR="00FD283D" w:rsidRDefault="00FD283D" w:rsidP="00FD283D">
      <w:pPr>
        <w:spacing w:line="360" w:lineRule="auto"/>
        <w:ind w:firstLineChars="200" w:firstLine="480"/>
        <w:outlineLvl w:val="0"/>
        <w:rPr>
          <w:sz w:val="24"/>
        </w:rPr>
      </w:pPr>
      <w:r>
        <w:rPr>
          <w:rFonts w:hint="eastAsia"/>
          <w:sz w:val="24"/>
        </w:rPr>
        <w:t>根据软件需求规格说明中对系统性能效率的描述，对本次被测对象中的软件部分，即软件系统进行性能效率的检测，如无明确性能指标要求，乙方根据系统实际应用场景进行需求调研，由甲方确认性能效率测试需求后，按照</w:t>
      </w:r>
      <w:proofErr w:type="gramStart"/>
      <w:r>
        <w:rPr>
          <w:rFonts w:hint="eastAsia"/>
          <w:sz w:val="24"/>
        </w:rPr>
        <w:t>该需求</w:t>
      </w:r>
      <w:proofErr w:type="gramEnd"/>
      <w:r>
        <w:rPr>
          <w:rFonts w:hint="eastAsia"/>
          <w:sz w:val="24"/>
        </w:rPr>
        <w:t>检测系统性能效率情况，并记录测试结果。</w:t>
      </w:r>
    </w:p>
    <w:p w:rsidR="00FD283D" w:rsidRDefault="00FD283D" w:rsidP="00FD283D">
      <w:pPr>
        <w:spacing w:line="360" w:lineRule="auto"/>
        <w:ind w:firstLineChars="200" w:firstLine="480"/>
        <w:outlineLvl w:val="0"/>
        <w:rPr>
          <w:sz w:val="24"/>
        </w:rPr>
      </w:pPr>
      <w:r>
        <w:rPr>
          <w:rFonts w:hint="eastAsia"/>
          <w:sz w:val="24"/>
        </w:rPr>
        <w:t>性能效率的测试内容一般包括时间特性、资源利用性和容量要求，根据系统实际使用情况，执行系统的性能效率测试，如下：（最终检测范围结合被测系统实际情况及用户实际确认的需求为准。）</w:t>
      </w:r>
    </w:p>
    <w:p w:rsidR="00FD283D" w:rsidRDefault="00FD283D" w:rsidP="00FD283D">
      <w:pPr>
        <w:spacing w:line="360" w:lineRule="auto"/>
        <w:ind w:firstLineChars="200" w:firstLine="480"/>
        <w:outlineLvl w:val="0"/>
        <w:rPr>
          <w:sz w:val="24"/>
        </w:rPr>
      </w:pPr>
      <w:r>
        <w:rPr>
          <w:rFonts w:hint="eastAsia"/>
          <w:sz w:val="24"/>
        </w:rPr>
        <w:lastRenderedPageBreak/>
        <w:t>①依据相关需求文档中针对性能效率测试需求的描述，结合系统调研情况，确定系统关键业务。</w:t>
      </w:r>
    </w:p>
    <w:p w:rsidR="00FD283D" w:rsidRDefault="00FD283D" w:rsidP="00FD283D">
      <w:pPr>
        <w:spacing w:line="360" w:lineRule="auto"/>
        <w:ind w:firstLineChars="200" w:firstLine="480"/>
        <w:outlineLvl w:val="0"/>
        <w:rPr>
          <w:sz w:val="24"/>
        </w:rPr>
      </w:pPr>
      <w:r>
        <w:rPr>
          <w:rFonts w:hint="eastAsia"/>
          <w:sz w:val="24"/>
        </w:rPr>
        <w:t>②设计测试场景，检测系统关键业务在单点操作时的平均响应时间，是否满足需求。</w:t>
      </w:r>
    </w:p>
    <w:p w:rsidR="00FD283D" w:rsidRPr="009335F4" w:rsidRDefault="00FD283D" w:rsidP="00FD283D">
      <w:pPr>
        <w:spacing w:line="360" w:lineRule="auto"/>
        <w:ind w:firstLineChars="200" w:firstLine="480"/>
        <w:outlineLvl w:val="0"/>
        <w:rPr>
          <w:sz w:val="24"/>
        </w:rPr>
      </w:pPr>
      <w:r>
        <w:rPr>
          <w:rFonts w:hint="eastAsia"/>
          <w:sz w:val="24"/>
        </w:rPr>
        <w:t>③调</w:t>
      </w:r>
      <w:r w:rsidRPr="009335F4">
        <w:rPr>
          <w:rFonts w:hint="eastAsia"/>
          <w:sz w:val="24"/>
        </w:rPr>
        <w:t>研系统的正常用户量、预期的峰值用户量，设计并发测试场景，检测系统关键业务在并发操作时的平均响应时间、业务处理能力是否满足需求。</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4</w:t>
      </w:r>
      <w:r w:rsidRPr="009335F4">
        <w:rPr>
          <w:rFonts w:hint="eastAsia"/>
          <w:sz w:val="24"/>
        </w:rPr>
        <w:t>）易用性测评</w:t>
      </w:r>
    </w:p>
    <w:p w:rsidR="009335F4" w:rsidRPr="009335F4" w:rsidRDefault="009335F4" w:rsidP="009335F4">
      <w:pPr>
        <w:spacing w:line="360" w:lineRule="auto"/>
        <w:ind w:firstLineChars="200" w:firstLine="480"/>
        <w:outlineLvl w:val="0"/>
        <w:rPr>
          <w:sz w:val="24"/>
        </w:rPr>
      </w:pPr>
      <w:r w:rsidRPr="009335F4">
        <w:rPr>
          <w:rFonts w:hint="eastAsia"/>
          <w:sz w:val="24"/>
        </w:rPr>
        <w:t>根据软件需求规格说明中对系统易用性的描述，对本次被测对象中的软件部分，即软件系统进行易用性的检测，包括可辨识性、易学性、易操作性、用户差错防御性、用户界面舒适性方面的测试。（最终检测范围结合被测系统实际情况及用户实际确认的需求为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5</w:t>
      </w:r>
      <w:r w:rsidRPr="009335F4">
        <w:rPr>
          <w:rFonts w:hint="eastAsia"/>
          <w:sz w:val="24"/>
        </w:rPr>
        <w:t>）可靠性测评</w:t>
      </w:r>
    </w:p>
    <w:p w:rsidR="009335F4" w:rsidRPr="009335F4" w:rsidRDefault="009335F4" w:rsidP="009335F4">
      <w:pPr>
        <w:spacing w:line="360" w:lineRule="auto"/>
        <w:ind w:firstLineChars="200" w:firstLine="480"/>
        <w:outlineLvl w:val="0"/>
        <w:rPr>
          <w:sz w:val="24"/>
        </w:rPr>
      </w:pPr>
      <w:r w:rsidRPr="009335F4">
        <w:rPr>
          <w:rFonts w:hint="eastAsia"/>
          <w:sz w:val="24"/>
        </w:rPr>
        <w:t>根据软件需求规格说明中对系统可靠性的描述，对本次被测对象中的软件部分，即软件系统进行可靠性的检测，包括成熟性、可用性、容错性方面的测试。（最终检测范围结合被测系统实际情况及用户实际确认的需求为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6</w:t>
      </w:r>
      <w:r w:rsidRPr="009335F4">
        <w:rPr>
          <w:rFonts w:hint="eastAsia"/>
          <w:sz w:val="24"/>
        </w:rPr>
        <w:t>）兼容性测评</w:t>
      </w:r>
    </w:p>
    <w:p w:rsidR="009335F4" w:rsidRPr="009335F4" w:rsidRDefault="009335F4" w:rsidP="009335F4">
      <w:pPr>
        <w:spacing w:line="360" w:lineRule="auto"/>
        <w:ind w:firstLineChars="200" w:firstLine="480"/>
        <w:outlineLvl w:val="0"/>
        <w:rPr>
          <w:sz w:val="24"/>
        </w:rPr>
      </w:pPr>
      <w:r w:rsidRPr="009335F4">
        <w:rPr>
          <w:rFonts w:hint="eastAsia"/>
          <w:sz w:val="24"/>
        </w:rPr>
        <w:t>根据软件需求规格说明中对系统兼容性的描述，对本次被测对象中的软件部分，即软件系统进行兼容性的检测。（最终检测范围结合被测系统实际情况及用户实际确认的需求为准。）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7</w:t>
      </w:r>
      <w:r w:rsidRPr="009335F4">
        <w:rPr>
          <w:rFonts w:hint="eastAsia"/>
          <w:sz w:val="24"/>
        </w:rPr>
        <w:t>）可维护性测评</w:t>
      </w:r>
    </w:p>
    <w:p w:rsidR="009335F4" w:rsidRPr="009335F4" w:rsidRDefault="009335F4" w:rsidP="009335F4">
      <w:pPr>
        <w:spacing w:line="360" w:lineRule="auto"/>
        <w:ind w:firstLineChars="200" w:firstLine="480"/>
        <w:outlineLvl w:val="0"/>
        <w:rPr>
          <w:sz w:val="24"/>
        </w:rPr>
      </w:pPr>
      <w:r w:rsidRPr="009335F4">
        <w:rPr>
          <w:rFonts w:hint="eastAsia"/>
          <w:sz w:val="24"/>
        </w:rPr>
        <w:t>根据软件需求规格说明中对系统维护性的描述，对本次被测对象中的软件部分，即软件系统进行维护性的检测，包括模块化、</w:t>
      </w:r>
      <w:proofErr w:type="gramStart"/>
      <w:r w:rsidRPr="009335F4">
        <w:rPr>
          <w:rFonts w:hint="eastAsia"/>
          <w:sz w:val="24"/>
        </w:rPr>
        <w:t>易分析</w:t>
      </w:r>
      <w:proofErr w:type="gramEnd"/>
      <w:r w:rsidRPr="009335F4">
        <w:rPr>
          <w:rFonts w:hint="eastAsia"/>
          <w:sz w:val="24"/>
        </w:rPr>
        <w:t>性、</w:t>
      </w:r>
      <w:proofErr w:type="gramStart"/>
      <w:r w:rsidRPr="009335F4">
        <w:rPr>
          <w:rFonts w:hint="eastAsia"/>
          <w:sz w:val="24"/>
        </w:rPr>
        <w:t>易修改性</w:t>
      </w:r>
      <w:proofErr w:type="gramEnd"/>
      <w:r w:rsidRPr="009335F4">
        <w:rPr>
          <w:rFonts w:hint="eastAsia"/>
          <w:sz w:val="24"/>
        </w:rPr>
        <w:t>方面的测试。（最终检测范围结合被测系统实际情况及用户实际确认的需求为准。）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8</w:t>
      </w:r>
      <w:r w:rsidRPr="009335F4">
        <w:rPr>
          <w:rFonts w:hint="eastAsia"/>
          <w:sz w:val="24"/>
        </w:rPr>
        <w:t>）可移植性测评</w:t>
      </w:r>
    </w:p>
    <w:p w:rsidR="009335F4" w:rsidRPr="009335F4" w:rsidRDefault="009335F4" w:rsidP="009335F4">
      <w:pPr>
        <w:spacing w:line="360" w:lineRule="auto"/>
        <w:ind w:firstLineChars="200" w:firstLine="480"/>
        <w:outlineLvl w:val="0"/>
        <w:rPr>
          <w:sz w:val="24"/>
        </w:rPr>
      </w:pPr>
      <w:r w:rsidRPr="009335F4">
        <w:rPr>
          <w:rFonts w:hint="eastAsia"/>
          <w:sz w:val="24"/>
        </w:rPr>
        <w:t>根据软件需求规格说明中对系统可移植性的描述，对本次被测对象中的软件部分，即软件系统进行可移植性的检测，结合系统实际使用环境对客户端、服务器环境的适应性的测试。（最终检测范围结合被测系统实际情况及用户实际确认的需求为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9</w:t>
      </w:r>
      <w:r w:rsidRPr="009335F4">
        <w:rPr>
          <w:rFonts w:hint="eastAsia"/>
          <w:sz w:val="24"/>
        </w:rPr>
        <w:t>）测试管理</w:t>
      </w:r>
    </w:p>
    <w:p w:rsidR="009335F4" w:rsidRPr="009335F4" w:rsidRDefault="009335F4" w:rsidP="009335F4">
      <w:pPr>
        <w:spacing w:line="360" w:lineRule="auto"/>
        <w:ind w:firstLineChars="200" w:firstLine="480"/>
        <w:outlineLvl w:val="0"/>
        <w:rPr>
          <w:sz w:val="24"/>
        </w:rPr>
      </w:pPr>
      <w:r w:rsidRPr="009335F4">
        <w:rPr>
          <w:rFonts w:hint="eastAsia"/>
          <w:sz w:val="24"/>
        </w:rPr>
        <w:lastRenderedPageBreak/>
        <w:t>过程管理</w:t>
      </w:r>
      <w:r w:rsidRPr="009335F4">
        <w:rPr>
          <w:rFonts w:hint="eastAsia"/>
          <w:sz w:val="24"/>
        </w:rPr>
        <w:t>:</w:t>
      </w:r>
      <w:r w:rsidRPr="009335F4">
        <w:rPr>
          <w:rFonts w:hint="eastAsia"/>
          <w:sz w:val="24"/>
        </w:rPr>
        <w:t>软件测试应由相对独立的人员进行。应对测试过程中的测试活动和测试资源进行管理。</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10</w:t>
      </w:r>
      <w:r w:rsidRPr="009335F4">
        <w:rPr>
          <w:rFonts w:hint="eastAsia"/>
          <w:sz w:val="24"/>
        </w:rPr>
        <w:t>）测试过程</w:t>
      </w:r>
    </w:p>
    <w:p w:rsidR="009335F4" w:rsidRPr="009335F4" w:rsidRDefault="009335F4" w:rsidP="009335F4">
      <w:pPr>
        <w:spacing w:line="360" w:lineRule="auto"/>
        <w:ind w:firstLineChars="200" w:firstLine="480"/>
        <w:outlineLvl w:val="0"/>
        <w:rPr>
          <w:sz w:val="24"/>
        </w:rPr>
      </w:pPr>
      <w:r w:rsidRPr="009335F4">
        <w:rPr>
          <w:rFonts w:hint="eastAsia"/>
          <w:sz w:val="24"/>
        </w:rPr>
        <w:t>以上测试内容根据采购人提供的用户手册、功能列表和需求文档等进行测试，编写测试需求规格说明，并确认后，按照该测试需求规格说明，制定测试计划、编制测试说明（含测试用例）、记录测试执行记录、编制异常情况报告、执行回归测试，在回归测试通过后编制软件测试报告。</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11</w:t>
      </w:r>
      <w:r w:rsidRPr="009335F4">
        <w:rPr>
          <w:rFonts w:hint="eastAsia"/>
          <w:sz w:val="24"/>
        </w:rPr>
        <w:t>）交付物</w:t>
      </w:r>
    </w:p>
    <w:p w:rsidR="009335F4" w:rsidRPr="009335F4" w:rsidRDefault="009335F4" w:rsidP="009335F4">
      <w:pPr>
        <w:spacing w:line="360" w:lineRule="auto"/>
        <w:ind w:firstLineChars="200" w:firstLine="480"/>
        <w:outlineLvl w:val="0"/>
        <w:rPr>
          <w:sz w:val="24"/>
        </w:rPr>
      </w:pPr>
      <w:r w:rsidRPr="009335F4">
        <w:rPr>
          <w:rFonts w:hint="eastAsia"/>
          <w:sz w:val="24"/>
        </w:rPr>
        <w:t>中标供应商根据采购人测试要求，提交真实可靠、客观公正，符合国家标准规范且具备</w:t>
      </w:r>
      <w:r w:rsidRPr="009335F4">
        <w:rPr>
          <w:rFonts w:hint="eastAsia"/>
          <w:sz w:val="24"/>
        </w:rPr>
        <w:t>CNAS</w:t>
      </w:r>
      <w:r w:rsidRPr="009335F4">
        <w:rPr>
          <w:rFonts w:hint="eastAsia"/>
          <w:sz w:val="24"/>
        </w:rPr>
        <w:t>标识印章的软件测试报告。</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12</w:t>
      </w:r>
      <w:r w:rsidRPr="009335F4">
        <w:rPr>
          <w:rFonts w:hint="eastAsia"/>
          <w:sz w:val="24"/>
        </w:rPr>
        <w:t>）评测依据要求</w:t>
      </w:r>
    </w:p>
    <w:p w:rsidR="009335F4" w:rsidRPr="009335F4" w:rsidRDefault="009335F4" w:rsidP="009335F4">
      <w:pPr>
        <w:spacing w:line="360" w:lineRule="auto"/>
        <w:ind w:firstLineChars="200" w:firstLine="480"/>
        <w:outlineLvl w:val="0"/>
        <w:rPr>
          <w:sz w:val="24"/>
        </w:rPr>
      </w:pPr>
      <w:r w:rsidRPr="009335F4">
        <w:rPr>
          <w:rFonts w:hint="eastAsia"/>
          <w:sz w:val="24"/>
        </w:rPr>
        <w:t>中标供应商应依据国家标准和系统相关测试依据文档开展工作，包括：</w:t>
      </w:r>
    </w:p>
    <w:p w:rsidR="009335F4" w:rsidRPr="009335F4" w:rsidRDefault="009335F4" w:rsidP="009335F4">
      <w:pPr>
        <w:spacing w:line="360" w:lineRule="auto"/>
        <w:ind w:firstLineChars="200" w:firstLine="480"/>
        <w:outlineLvl w:val="0"/>
        <w:rPr>
          <w:sz w:val="24"/>
        </w:rPr>
      </w:pPr>
      <w:r w:rsidRPr="009335F4">
        <w:rPr>
          <w:rFonts w:hint="eastAsia"/>
          <w:sz w:val="24"/>
        </w:rPr>
        <w:t xml:space="preserve">GB/T 25000.51-2016 </w:t>
      </w:r>
      <w:r w:rsidRPr="009335F4">
        <w:rPr>
          <w:rFonts w:hint="eastAsia"/>
          <w:sz w:val="24"/>
        </w:rPr>
        <w:t>系统与软件工程</w:t>
      </w:r>
      <w:r w:rsidRPr="009335F4">
        <w:rPr>
          <w:rFonts w:hint="eastAsia"/>
          <w:sz w:val="24"/>
        </w:rPr>
        <w:t xml:space="preserve"> </w:t>
      </w:r>
      <w:r w:rsidRPr="009335F4">
        <w:rPr>
          <w:rFonts w:hint="eastAsia"/>
          <w:sz w:val="24"/>
        </w:rPr>
        <w:t>系统与软件质量要求和评价（</w:t>
      </w:r>
      <w:proofErr w:type="spellStart"/>
      <w:r w:rsidRPr="009335F4">
        <w:rPr>
          <w:rFonts w:hint="eastAsia"/>
          <w:sz w:val="24"/>
        </w:rPr>
        <w:t>SQuaRE</w:t>
      </w:r>
      <w:proofErr w:type="spellEnd"/>
      <w:r w:rsidRPr="009335F4">
        <w:rPr>
          <w:rFonts w:hint="eastAsia"/>
          <w:sz w:val="24"/>
        </w:rPr>
        <w:t>）第</w:t>
      </w:r>
      <w:r w:rsidRPr="009335F4">
        <w:rPr>
          <w:rFonts w:hint="eastAsia"/>
          <w:sz w:val="24"/>
        </w:rPr>
        <w:t>51</w:t>
      </w:r>
      <w:r w:rsidRPr="009335F4">
        <w:rPr>
          <w:rFonts w:hint="eastAsia"/>
          <w:sz w:val="24"/>
        </w:rPr>
        <w:t>部分：就绪可用软件产品</w:t>
      </w:r>
      <w:r w:rsidRPr="009335F4">
        <w:rPr>
          <w:rFonts w:hint="eastAsia"/>
          <w:sz w:val="24"/>
        </w:rPr>
        <w:t>(RUSP)</w:t>
      </w:r>
      <w:r w:rsidRPr="009335F4">
        <w:rPr>
          <w:rFonts w:hint="eastAsia"/>
          <w:sz w:val="24"/>
        </w:rPr>
        <w:t>的质量要求和测试细则</w:t>
      </w:r>
    </w:p>
    <w:p w:rsidR="009335F4" w:rsidRPr="009335F4" w:rsidRDefault="009335F4" w:rsidP="009335F4">
      <w:pPr>
        <w:spacing w:line="360" w:lineRule="auto"/>
        <w:ind w:firstLineChars="200" w:firstLine="480"/>
        <w:outlineLvl w:val="0"/>
        <w:rPr>
          <w:sz w:val="24"/>
        </w:rPr>
      </w:pPr>
      <w:r w:rsidRPr="009335F4">
        <w:rPr>
          <w:rFonts w:hint="eastAsia"/>
          <w:sz w:val="24"/>
        </w:rPr>
        <w:t>软件用户手册、需求规格说明文档等测试依据文档。</w:t>
      </w:r>
    </w:p>
    <w:p w:rsidR="009335F4" w:rsidRPr="009335F4" w:rsidRDefault="009335F4" w:rsidP="009335F4">
      <w:pPr>
        <w:spacing w:line="360" w:lineRule="auto"/>
        <w:ind w:firstLineChars="200" w:firstLine="480"/>
        <w:outlineLvl w:val="0"/>
        <w:rPr>
          <w:sz w:val="24"/>
        </w:rPr>
      </w:pPr>
      <w:r w:rsidRPr="009335F4">
        <w:rPr>
          <w:rFonts w:hint="eastAsia"/>
          <w:sz w:val="24"/>
        </w:rPr>
        <w:t>（</w:t>
      </w:r>
      <w:r w:rsidRPr="009335F4">
        <w:rPr>
          <w:rFonts w:hint="eastAsia"/>
          <w:sz w:val="24"/>
        </w:rPr>
        <w:t>13</w:t>
      </w:r>
      <w:r w:rsidRPr="009335F4">
        <w:rPr>
          <w:rFonts w:hint="eastAsia"/>
          <w:sz w:val="24"/>
        </w:rPr>
        <w:t>）对于软件评测单位在测试过程中发现的问题，在软件开发或维护单位整改后，评测单位须负责回归测试。</w:t>
      </w:r>
    </w:p>
    <w:sectPr w:rsidR="009335F4" w:rsidRPr="009335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3B9" w:rsidRDefault="003513B9" w:rsidP="00FD283D">
      <w:r>
        <w:separator/>
      </w:r>
    </w:p>
  </w:endnote>
  <w:endnote w:type="continuationSeparator" w:id="0">
    <w:p w:rsidR="003513B9" w:rsidRDefault="003513B9" w:rsidP="00FD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3B9" w:rsidRDefault="003513B9" w:rsidP="00FD283D">
      <w:r>
        <w:separator/>
      </w:r>
    </w:p>
  </w:footnote>
  <w:footnote w:type="continuationSeparator" w:id="0">
    <w:p w:rsidR="003513B9" w:rsidRDefault="003513B9" w:rsidP="00FD2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6A54"/>
    <w:multiLevelType w:val="singleLevel"/>
    <w:tmpl w:val="DFAE6A54"/>
    <w:lvl w:ilvl="0">
      <w:start w:val="1"/>
      <w:numFmt w:val="decimal"/>
      <w:suff w:val="nothing"/>
      <w:lvlText w:val="%1．"/>
      <w:lvlJc w:val="left"/>
      <w:pPr>
        <w:ind w:left="0" w:firstLine="400"/>
      </w:pPr>
      <w:rPr>
        <w:rFonts w:hint="default"/>
      </w:rPr>
    </w:lvl>
  </w:abstractNum>
  <w:abstractNum w:abstractNumId="1">
    <w:nsid w:val="3BFF5C4C"/>
    <w:multiLevelType w:val="singleLevel"/>
    <w:tmpl w:val="3BFF5C4C"/>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B1F"/>
    <w:rsid w:val="00030C73"/>
    <w:rsid w:val="00097F3B"/>
    <w:rsid w:val="000B7097"/>
    <w:rsid w:val="000F3328"/>
    <w:rsid w:val="0010300C"/>
    <w:rsid w:val="00103FAE"/>
    <w:rsid w:val="00106E7F"/>
    <w:rsid w:val="0011079C"/>
    <w:rsid w:val="0011454D"/>
    <w:rsid w:val="00124184"/>
    <w:rsid w:val="001320EA"/>
    <w:rsid w:val="0017416B"/>
    <w:rsid w:val="001A6F38"/>
    <w:rsid w:val="001B5359"/>
    <w:rsid w:val="001E05EA"/>
    <w:rsid w:val="001E10BA"/>
    <w:rsid w:val="00203CE7"/>
    <w:rsid w:val="00251E57"/>
    <w:rsid w:val="0030420B"/>
    <w:rsid w:val="003079D6"/>
    <w:rsid w:val="00313096"/>
    <w:rsid w:val="003513B9"/>
    <w:rsid w:val="00354077"/>
    <w:rsid w:val="003E5E70"/>
    <w:rsid w:val="00437E99"/>
    <w:rsid w:val="004422EC"/>
    <w:rsid w:val="0047201E"/>
    <w:rsid w:val="004C2032"/>
    <w:rsid w:val="005359DD"/>
    <w:rsid w:val="00551BD5"/>
    <w:rsid w:val="0056002C"/>
    <w:rsid w:val="005B3BAC"/>
    <w:rsid w:val="006C4669"/>
    <w:rsid w:val="006D0E98"/>
    <w:rsid w:val="00705467"/>
    <w:rsid w:val="00725985"/>
    <w:rsid w:val="0073674C"/>
    <w:rsid w:val="00771C15"/>
    <w:rsid w:val="007E686D"/>
    <w:rsid w:val="007E7BB8"/>
    <w:rsid w:val="007F1616"/>
    <w:rsid w:val="007F3E98"/>
    <w:rsid w:val="00806E45"/>
    <w:rsid w:val="00895F03"/>
    <w:rsid w:val="008F5076"/>
    <w:rsid w:val="00900C46"/>
    <w:rsid w:val="009335F4"/>
    <w:rsid w:val="0097140B"/>
    <w:rsid w:val="00974223"/>
    <w:rsid w:val="009B34C3"/>
    <w:rsid w:val="009D2030"/>
    <w:rsid w:val="00A13284"/>
    <w:rsid w:val="00A14A3B"/>
    <w:rsid w:val="00A61607"/>
    <w:rsid w:val="00A83793"/>
    <w:rsid w:val="00AB0B6B"/>
    <w:rsid w:val="00AB1F1C"/>
    <w:rsid w:val="00AC096F"/>
    <w:rsid w:val="00AD0574"/>
    <w:rsid w:val="00BF1ABC"/>
    <w:rsid w:val="00C10B52"/>
    <w:rsid w:val="00C34A79"/>
    <w:rsid w:val="00C67BFF"/>
    <w:rsid w:val="00CC1DEA"/>
    <w:rsid w:val="00CD2123"/>
    <w:rsid w:val="00CD2AA0"/>
    <w:rsid w:val="00D358E8"/>
    <w:rsid w:val="00D415A3"/>
    <w:rsid w:val="00D526AC"/>
    <w:rsid w:val="00D57921"/>
    <w:rsid w:val="00DD6397"/>
    <w:rsid w:val="00DD73E4"/>
    <w:rsid w:val="00E0510F"/>
    <w:rsid w:val="00E34164"/>
    <w:rsid w:val="00E67B1F"/>
    <w:rsid w:val="00E93D4B"/>
    <w:rsid w:val="00ED776B"/>
    <w:rsid w:val="00EF3890"/>
    <w:rsid w:val="00FD2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3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2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283D"/>
    <w:rPr>
      <w:sz w:val="18"/>
      <w:szCs w:val="18"/>
    </w:rPr>
  </w:style>
  <w:style w:type="paragraph" w:styleId="a4">
    <w:name w:val="footer"/>
    <w:basedOn w:val="a"/>
    <w:link w:val="Char0"/>
    <w:uiPriority w:val="99"/>
    <w:unhideWhenUsed/>
    <w:rsid w:val="00FD283D"/>
    <w:pPr>
      <w:tabs>
        <w:tab w:val="center" w:pos="4153"/>
        <w:tab w:val="right" w:pos="8306"/>
      </w:tabs>
      <w:snapToGrid w:val="0"/>
      <w:jc w:val="left"/>
    </w:pPr>
    <w:rPr>
      <w:sz w:val="18"/>
      <w:szCs w:val="18"/>
    </w:rPr>
  </w:style>
  <w:style w:type="character" w:customStyle="1" w:styleId="Char0">
    <w:name w:val="页脚 Char"/>
    <w:basedOn w:val="a0"/>
    <w:link w:val="a4"/>
    <w:uiPriority w:val="99"/>
    <w:rsid w:val="00FD283D"/>
    <w:rPr>
      <w:sz w:val="18"/>
      <w:szCs w:val="18"/>
    </w:rPr>
  </w:style>
  <w:style w:type="paragraph" w:styleId="a5">
    <w:name w:val="List Paragraph"/>
    <w:basedOn w:val="a"/>
    <w:link w:val="Char1"/>
    <w:uiPriority w:val="34"/>
    <w:qFormat/>
    <w:rsid w:val="00FD283D"/>
    <w:pPr>
      <w:ind w:firstLineChars="200" w:firstLine="420"/>
    </w:pPr>
  </w:style>
  <w:style w:type="character" w:customStyle="1" w:styleId="Char1">
    <w:name w:val="列出段落 Char"/>
    <w:link w:val="a5"/>
    <w:uiPriority w:val="34"/>
    <w:qFormat/>
    <w:rsid w:val="00FD283D"/>
    <w:rPr>
      <w:rFonts w:ascii="Times New Roman" w:eastAsia="宋体" w:hAnsi="Times New Roman" w:cs="Times New Roman"/>
      <w:szCs w:val="20"/>
    </w:rPr>
  </w:style>
  <w:style w:type="character" w:styleId="a6">
    <w:name w:val="annotation reference"/>
    <w:basedOn w:val="a0"/>
    <w:uiPriority w:val="99"/>
    <w:semiHidden/>
    <w:unhideWhenUsed/>
    <w:rsid w:val="00900C46"/>
    <w:rPr>
      <w:sz w:val="21"/>
      <w:szCs w:val="21"/>
    </w:rPr>
  </w:style>
  <w:style w:type="paragraph" w:styleId="a7">
    <w:name w:val="annotation text"/>
    <w:basedOn w:val="a"/>
    <w:link w:val="Char2"/>
    <w:uiPriority w:val="99"/>
    <w:semiHidden/>
    <w:unhideWhenUsed/>
    <w:rsid w:val="00900C46"/>
    <w:pPr>
      <w:jc w:val="left"/>
    </w:pPr>
  </w:style>
  <w:style w:type="character" w:customStyle="1" w:styleId="Char2">
    <w:name w:val="批注文字 Char"/>
    <w:basedOn w:val="a0"/>
    <w:link w:val="a7"/>
    <w:uiPriority w:val="99"/>
    <w:semiHidden/>
    <w:rsid w:val="00900C46"/>
    <w:rPr>
      <w:rFonts w:ascii="Times New Roman" w:eastAsia="宋体" w:hAnsi="Times New Roman" w:cs="Times New Roman"/>
      <w:szCs w:val="20"/>
    </w:rPr>
  </w:style>
  <w:style w:type="paragraph" w:styleId="a8">
    <w:name w:val="annotation subject"/>
    <w:basedOn w:val="a7"/>
    <w:next w:val="a7"/>
    <w:link w:val="Char3"/>
    <w:uiPriority w:val="99"/>
    <w:semiHidden/>
    <w:unhideWhenUsed/>
    <w:rsid w:val="00900C46"/>
    <w:rPr>
      <w:b/>
      <w:bCs/>
    </w:rPr>
  </w:style>
  <w:style w:type="character" w:customStyle="1" w:styleId="Char3">
    <w:name w:val="批注主题 Char"/>
    <w:basedOn w:val="Char2"/>
    <w:link w:val="a8"/>
    <w:uiPriority w:val="99"/>
    <w:semiHidden/>
    <w:rsid w:val="00900C46"/>
    <w:rPr>
      <w:rFonts w:ascii="Times New Roman" w:eastAsia="宋体" w:hAnsi="Times New Roman" w:cs="Times New Roman"/>
      <w:b/>
      <w:bCs/>
      <w:szCs w:val="20"/>
    </w:rPr>
  </w:style>
  <w:style w:type="paragraph" w:styleId="a9">
    <w:name w:val="Balloon Text"/>
    <w:basedOn w:val="a"/>
    <w:link w:val="Char4"/>
    <w:uiPriority w:val="99"/>
    <w:semiHidden/>
    <w:unhideWhenUsed/>
    <w:rsid w:val="00900C46"/>
    <w:rPr>
      <w:sz w:val="18"/>
      <w:szCs w:val="18"/>
    </w:rPr>
  </w:style>
  <w:style w:type="character" w:customStyle="1" w:styleId="Char4">
    <w:name w:val="批注框文本 Char"/>
    <w:basedOn w:val="a0"/>
    <w:link w:val="a9"/>
    <w:uiPriority w:val="99"/>
    <w:semiHidden/>
    <w:rsid w:val="00900C4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3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2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283D"/>
    <w:rPr>
      <w:sz w:val="18"/>
      <w:szCs w:val="18"/>
    </w:rPr>
  </w:style>
  <w:style w:type="paragraph" w:styleId="a4">
    <w:name w:val="footer"/>
    <w:basedOn w:val="a"/>
    <w:link w:val="Char0"/>
    <w:uiPriority w:val="99"/>
    <w:unhideWhenUsed/>
    <w:rsid w:val="00FD283D"/>
    <w:pPr>
      <w:tabs>
        <w:tab w:val="center" w:pos="4153"/>
        <w:tab w:val="right" w:pos="8306"/>
      </w:tabs>
      <w:snapToGrid w:val="0"/>
      <w:jc w:val="left"/>
    </w:pPr>
    <w:rPr>
      <w:sz w:val="18"/>
      <w:szCs w:val="18"/>
    </w:rPr>
  </w:style>
  <w:style w:type="character" w:customStyle="1" w:styleId="Char0">
    <w:name w:val="页脚 Char"/>
    <w:basedOn w:val="a0"/>
    <w:link w:val="a4"/>
    <w:uiPriority w:val="99"/>
    <w:rsid w:val="00FD283D"/>
    <w:rPr>
      <w:sz w:val="18"/>
      <w:szCs w:val="18"/>
    </w:rPr>
  </w:style>
  <w:style w:type="paragraph" w:styleId="a5">
    <w:name w:val="List Paragraph"/>
    <w:basedOn w:val="a"/>
    <w:link w:val="Char1"/>
    <w:uiPriority w:val="34"/>
    <w:qFormat/>
    <w:rsid w:val="00FD283D"/>
    <w:pPr>
      <w:ind w:firstLineChars="200" w:firstLine="420"/>
    </w:pPr>
  </w:style>
  <w:style w:type="character" w:customStyle="1" w:styleId="Char1">
    <w:name w:val="列出段落 Char"/>
    <w:link w:val="a5"/>
    <w:uiPriority w:val="34"/>
    <w:qFormat/>
    <w:rsid w:val="00FD283D"/>
    <w:rPr>
      <w:rFonts w:ascii="Times New Roman" w:eastAsia="宋体" w:hAnsi="Times New Roman" w:cs="Times New Roman"/>
      <w:szCs w:val="20"/>
    </w:rPr>
  </w:style>
  <w:style w:type="character" w:styleId="a6">
    <w:name w:val="annotation reference"/>
    <w:basedOn w:val="a0"/>
    <w:uiPriority w:val="99"/>
    <w:semiHidden/>
    <w:unhideWhenUsed/>
    <w:rsid w:val="00900C46"/>
    <w:rPr>
      <w:sz w:val="21"/>
      <w:szCs w:val="21"/>
    </w:rPr>
  </w:style>
  <w:style w:type="paragraph" w:styleId="a7">
    <w:name w:val="annotation text"/>
    <w:basedOn w:val="a"/>
    <w:link w:val="Char2"/>
    <w:uiPriority w:val="99"/>
    <w:semiHidden/>
    <w:unhideWhenUsed/>
    <w:rsid w:val="00900C46"/>
    <w:pPr>
      <w:jc w:val="left"/>
    </w:pPr>
  </w:style>
  <w:style w:type="character" w:customStyle="1" w:styleId="Char2">
    <w:name w:val="批注文字 Char"/>
    <w:basedOn w:val="a0"/>
    <w:link w:val="a7"/>
    <w:uiPriority w:val="99"/>
    <w:semiHidden/>
    <w:rsid w:val="00900C46"/>
    <w:rPr>
      <w:rFonts w:ascii="Times New Roman" w:eastAsia="宋体" w:hAnsi="Times New Roman" w:cs="Times New Roman"/>
      <w:szCs w:val="20"/>
    </w:rPr>
  </w:style>
  <w:style w:type="paragraph" w:styleId="a8">
    <w:name w:val="annotation subject"/>
    <w:basedOn w:val="a7"/>
    <w:next w:val="a7"/>
    <w:link w:val="Char3"/>
    <w:uiPriority w:val="99"/>
    <w:semiHidden/>
    <w:unhideWhenUsed/>
    <w:rsid w:val="00900C46"/>
    <w:rPr>
      <w:b/>
      <w:bCs/>
    </w:rPr>
  </w:style>
  <w:style w:type="character" w:customStyle="1" w:styleId="Char3">
    <w:name w:val="批注主题 Char"/>
    <w:basedOn w:val="Char2"/>
    <w:link w:val="a8"/>
    <w:uiPriority w:val="99"/>
    <w:semiHidden/>
    <w:rsid w:val="00900C46"/>
    <w:rPr>
      <w:rFonts w:ascii="Times New Roman" w:eastAsia="宋体" w:hAnsi="Times New Roman" w:cs="Times New Roman"/>
      <w:b/>
      <w:bCs/>
      <w:szCs w:val="20"/>
    </w:rPr>
  </w:style>
  <w:style w:type="paragraph" w:styleId="a9">
    <w:name w:val="Balloon Text"/>
    <w:basedOn w:val="a"/>
    <w:link w:val="Char4"/>
    <w:uiPriority w:val="99"/>
    <w:semiHidden/>
    <w:unhideWhenUsed/>
    <w:rsid w:val="00900C46"/>
    <w:rPr>
      <w:sz w:val="18"/>
      <w:szCs w:val="18"/>
    </w:rPr>
  </w:style>
  <w:style w:type="character" w:customStyle="1" w:styleId="Char4">
    <w:name w:val="批注框文本 Char"/>
    <w:basedOn w:val="a0"/>
    <w:link w:val="a9"/>
    <w:uiPriority w:val="99"/>
    <w:semiHidden/>
    <w:rsid w:val="00900C4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15</Pages>
  <Words>1576</Words>
  <Characters>8988</Characters>
  <Application>Microsoft Office Word</Application>
  <DocSecurity>0</DocSecurity>
  <Lines>74</Lines>
  <Paragraphs>21</Paragraphs>
  <ScaleCrop>false</ScaleCrop>
  <Company>神州网信技术有限公司</Company>
  <LinksUpToDate>false</LinksUpToDate>
  <CharactersWithSpaces>10543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cp:revision>
  <dcterms:created xsi:type="dcterms:W3CDTF">2024-11-28T03:38:00Z</dcterms:created>
  <dcterms:modified xsi:type="dcterms:W3CDTF">2024-12-13T03:07:00Z</dcterms:modified>
</cp:coreProperties>
</file>